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804" w:rsidRPr="00DD286E" w:rsidRDefault="00F16804">
      <w:pPr>
        <w:rPr>
          <w:rFonts w:ascii="Arial" w:hAnsi="Arial" w:cs="Arial"/>
          <w:b/>
          <w:sz w:val="24"/>
          <w:szCs w:val="24"/>
        </w:rPr>
      </w:pPr>
      <w:r w:rsidRPr="00DD286E">
        <w:rPr>
          <w:rFonts w:ascii="Arial" w:hAnsi="Arial" w:cs="Arial"/>
          <w:b/>
          <w:sz w:val="24"/>
          <w:szCs w:val="24"/>
        </w:rPr>
        <w:t>MEETING O</w:t>
      </w:r>
      <w:r w:rsidR="00751962" w:rsidRPr="00DD286E">
        <w:rPr>
          <w:rFonts w:ascii="Arial" w:hAnsi="Arial" w:cs="Arial"/>
          <w:b/>
          <w:sz w:val="24"/>
          <w:szCs w:val="24"/>
        </w:rPr>
        <w:t>F THE QUALITY AND STANDARDS SUB-</w:t>
      </w:r>
      <w:r w:rsidRPr="00DD286E">
        <w:rPr>
          <w:rFonts w:ascii="Arial" w:hAnsi="Arial" w:cs="Arial"/>
          <w:b/>
          <w:sz w:val="24"/>
          <w:szCs w:val="24"/>
        </w:rPr>
        <w:t>GROUP</w:t>
      </w:r>
    </w:p>
    <w:p w:rsidR="00F16804" w:rsidRPr="00DD286E" w:rsidRDefault="00DD1CF9">
      <w:pPr>
        <w:rPr>
          <w:rFonts w:ascii="Arial" w:hAnsi="Arial" w:cs="Arial"/>
          <w:b/>
          <w:sz w:val="24"/>
          <w:szCs w:val="24"/>
        </w:rPr>
      </w:pPr>
      <w:r>
        <w:rPr>
          <w:rFonts w:ascii="Arial" w:hAnsi="Arial" w:cs="Arial"/>
          <w:b/>
          <w:sz w:val="24"/>
          <w:szCs w:val="24"/>
        </w:rPr>
        <w:t>CONFERENCE</w:t>
      </w:r>
      <w:r w:rsidR="00F16804" w:rsidRPr="00DD286E">
        <w:rPr>
          <w:rFonts w:ascii="Arial" w:hAnsi="Arial" w:cs="Arial"/>
          <w:b/>
          <w:sz w:val="24"/>
          <w:szCs w:val="24"/>
        </w:rPr>
        <w:t xml:space="preserve"> ROOM 1, CHRIST CHURCH PRECINCT, COUNTY HALL, PRESTON</w:t>
      </w:r>
    </w:p>
    <w:p w:rsidR="00F16804" w:rsidRPr="00DD286E" w:rsidRDefault="00DD1CF9">
      <w:pPr>
        <w:rPr>
          <w:rFonts w:ascii="Arial" w:hAnsi="Arial" w:cs="Arial"/>
          <w:b/>
          <w:sz w:val="24"/>
          <w:szCs w:val="24"/>
        </w:rPr>
      </w:pPr>
      <w:r>
        <w:rPr>
          <w:rFonts w:ascii="Arial" w:hAnsi="Arial" w:cs="Arial"/>
          <w:b/>
          <w:sz w:val="24"/>
          <w:szCs w:val="24"/>
        </w:rPr>
        <w:t xml:space="preserve">Tuesday 17 </w:t>
      </w:r>
      <w:r w:rsidR="00483448">
        <w:rPr>
          <w:rFonts w:ascii="Arial" w:hAnsi="Arial" w:cs="Arial"/>
          <w:b/>
          <w:sz w:val="24"/>
          <w:szCs w:val="24"/>
        </w:rPr>
        <w:t xml:space="preserve">May </w:t>
      </w:r>
      <w:r w:rsidR="00F16804" w:rsidRPr="00DD286E">
        <w:rPr>
          <w:rFonts w:ascii="Arial" w:hAnsi="Arial" w:cs="Arial"/>
          <w:b/>
          <w:sz w:val="24"/>
          <w:szCs w:val="24"/>
        </w:rPr>
        <w:t xml:space="preserve">2011 </w:t>
      </w:r>
    </w:p>
    <w:p w:rsidR="00F16804" w:rsidRPr="00DD286E" w:rsidRDefault="00F16804">
      <w:pPr>
        <w:rPr>
          <w:rFonts w:ascii="Arial" w:hAnsi="Arial" w:cs="Arial"/>
          <w:b/>
          <w:sz w:val="24"/>
          <w:szCs w:val="24"/>
        </w:rPr>
      </w:pPr>
      <w:r w:rsidRPr="00DD286E">
        <w:rPr>
          <w:rFonts w:ascii="Arial" w:hAnsi="Arial" w:cs="Arial"/>
          <w:b/>
          <w:sz w:val="24"/>
          <w:szCs w:val="24"/>
        </w:rPr>
        <w:t>MINUTES</w:t>
      </w:r>
    </w:p>
    <w:p w:rsidR="00F16804" w:rsidRPr="00DD286E" w:rsidRDefault="00F16804">
      <w:pPr>
        <w:rPr>
          <w:rFonts w:ascii="Arial" w:hAnsi="Arial" w:cs="Arial"/>
          <w:b/>
          <w:sz w:val="24"/>
          <w:szCs w:val="24"/>
        </w:rPr>
      </w:pPr>
      <w:r w:rsidRPr="00DD286E">
        <w:rPr>
          <w:rFonts w:ascii="Arial" w:hAnsi="Arial" w:cs="Arial"/>
          <w:b/>
          <w:sz w:val="24"/>
          <w:szCs w:val="24"/>
        </w:rPr>
        <w:t>PRESENT</w:t>
      </w:r>
      <w:r w:rsidR="003D3B41" w:rsidRPr="00DD286E">
        <w:rPr>
          <w:rFonts w:ascii="Arial" w:hAnsi="Arial" w:cs="Arial"/>
          <w:b/>
          <w:sz w:val="24"/>
          <w:szCs w:val="24"/>
        </w:rPr>
        <w:t xml:space="preserve">                                                     REPRESENTING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DD1CF9" w:rsidRPr="00DD286E" w:rsidTr="00A623EC">
        <w:tc>
          <w:tcPr>
            <w:tcW w:w="4621" w:type="dxa"/>
          </w:tcPr>
          <w:p w:rsidR="00DD1CF9" w:rsidRDefault="00DD1CF9" w:rsidP="00CC674C">
            <w:pPr>
              <w:rPr>
                <w:rFonts w:ascii="Arial" w:hAnsi="Arial" w:cs="Arial"/>
                <w:b/>
                <w:sz w:val="24"/>
                <w:szCs w:val="24"/>
              </w:rPr>
            </w:pPr>
            <w:r>
              <w:rPr>
                <w:rFonts w:ascii="Arial" w:hAnsi="Arial" w:cs="Arial"/>
                <w:b/>
                <w:sz w:val="24"/>
                <w:szCs w:val="24"/>
              </w:rPr>
              <w:t>Peter Martin</w:t>
            </w:r>
          </w:p>
          <w:p w:rsidR="00DD1CF9" w:rsidRDefault="00DD1CF9" w:rsidP="00CC674C">
            <w:pPr>
              <w:rPr>
                <w:rFonts w:ascii="Arial" w:hAnsi="Arial" w:cs="Arial"/>
                <w:b/>
                <w:sz w:val="24"/>
                <w:szCs w:val="24"/>
              </w:rPr>
            </w:pPr>
            <w:r>
              <w:rPr>
                <w:rFonts w:ascii="Arial" w:hAnsi="Arial" w:cs="Arial"/>
                <w:b/>
                <w:sz w:val="24"/>
                <w:szCs w:val="24"/>
              </w:rPr>
              <w:t>Kelsang Pagpa</w:t>
            </w:r>
          </w:p>
          <w:p w:rsidR="00DD1CF9" w:rsidRPr="00DD286E" w:rsidRDefault="00DD1CF9" w:rsidP="00CC674C">
            <w:pPr>
              <w:rPr>
                <w:rFonts w:ascii="Arial" w:hAnsi="Arial" w:cs="Arial"/>
                <w:b/>
                <w:sz w:val="24"/>
                <w:szCs w:val="24"/>
              </w:rPr>
            </w:pPr>
            <w:r>
              <w:rPr>
                <w:rFonts w:ascii="Arial" w:hAnsi="Arial" w:cs="Arial"/>
                <w:b/>
                <w:sz w:val="24"/>
                <w:szCs w:val="24"/>
              </w:rPr>
              <w:t>Malcolm Craig</w:t>
            </w:r>
          </w:p>
        </w:tc>
        <w:tc>
          <w:tcPr>
            <w:tcW w:w="4621" w:type="dxa"/>
          </w:tcPr>
          <w:p w:rsidR="00DD1CF9" w:rsidRDefault="00DD1CF9" w:rsidP="00CC674C">
            <w:pPr>
              <w:rPr>
                <w:rFonts w:ascii="Arial" w:hAnsi="Arial" w:cs="Arial"/>
                <w:b/>
                <w:sz w:val="24"/>
                <w:szCs w:val="24"/>
              </w:rPr>
            </w:pPr>
            <w:r>
              <w:rPr>
                <w:rFonts w:ascii="Arial" w:hAnsi="Arial" w:cs="Arial"/>
                <w:b/>
                <w:sz w:val="24"/>
                <w:szCs w:val="24"/>
              </w:rPr>
              <w:t>ASCL (Chair)</w:t>
            </w:r>
          </w:p>
          <w:p w:rsidR="00DD1CF9" w:rsidRDefault="00DD1CF9" w:rsidP="00CC674C">
            <w:pPr>
              <w:rPr>
                <w:rFonts w:ascii="Arial" w:hAnsi="Arial" w:cs="Arial"/>
                <w:b/>
                <w:sz w:val="24"/>
                <w:szCs w:val="24"/>
              </w:rPr>
            </w:pPr>
            <w:r>
              <w:rPr>
                <w:rFonts w:ascii="Arial" w:hAnsi="Arial" w:cs="Arial"/>
                <w:b/>
                <w:sz w:val="24"/>
                <w:szCs w:val="24"/>
              </w:rPr>
              <w:t>Buddhism</w:t>
            </w:r>
          </w:p>
          <w:p w:rsidR="00DD1CF9" w:rsidRPr="00DD286E" w:rsidRDefault="00DD1CF9" w:rsidP="00CC674C">
            <w:pPr>
              <w:rPr>
                <w:rFonts w:ascii="Arial" w:hAnsi="Arial" w:cs="Arial"/>
                <w:b/>
                <w:sz w:val="24"/>
                <w:szCs w:val="24"/>
              </w:rPr>
            </w:pPr>
            <w:r>
              <w:rPr>
                <w:rFonts w:ascii="Arial" w:hAnsi="Arial" w:cs="Arial"/>
                <w:b/>
                <w:sz w:val="24"/>
                <w:szCs w:val="24"/>
              </w:rPr>
              <w:t>Baha’i Observer</w:t>
            </w:r>
          </w:p>
        </w:tc>
      </w:tr>
      <w:tr w:rsidR="00DD1CF9" w:rsidRPr="00DD286E" w:rsidTr="00A623EC">
        <w:tc>
          <w:tcPr>
            <w:tcW w:w="4621" w:type="dxa"/>
          </w:tcPr>
          <w:p w:rsidR="00DD1CF9" w:rsidRPr="00DD286E" w:rsidRDefault="00DD1CF9">
            <w:pPr>
              <w:rPr>
                <w:rFonts w:ascii="Arial" w:hAnsi="Arial" w:cs="Arial"/>
                <w:b/>
                <w:sz w:val="24"/>
                <w:szCs w:val="24"/>
              </w:rPr>
            </w:pPr>
          </w:p>
        </w:tc>
        <w:tc>
          <w:tcPr>
            <w:tcW w:w="4621" w:type="dxa"/>
          </w:tcPr>
          <w:p w:rsidR="00DD1CF9" w:rsidRPr="00DD286E" w:rsidRDefault="00DD1CF9">
            <w:pPr>
              <w:rPr>
                <w:rFonts w:ascii="Arial" w:hAnsi="Arial" w:cs="Arial"/>
                <w:b/>
                <w:sz w:val="24"/>
                <w:szCs w:val="24"/>
              </w:rPr>
            </w:pPr>
          </w:p>
        </w:tc>
      </w:tr>
      <w:tr w:rsidR="00DD1CF9" w:rsidRPr="00DD286E" w:rsidTr="00A623EC">
        <w:tc>
          <w:tcPr>
            <w:tcW w:w="4621" w:type="dxa"/>
          </w:tcPr>
          <w:p w:rsidR="00DD1CF9" w:rsidRPr="00DD286E" w:rsidRDefault="00DD1CF9" w:rsidP="003C0C19">
            <w:pPr>
              <w:rPr>
                <w:rFonts w:ascii="Arial" w:hAnsi="Arial" w:cs="Arial"/>
                <w:b/>
                <w:sz w:val="24"/>
                <w:szCs w:val="24"/>
              </w:rPr>
            </w:pPr>
            <w:r>
              <w:rPr>
                <w:rFonts w:ascii="Arial" w:hAnsi="Arial" w:cs="Arial"/>
                <w:b/>
                <w:sz w:val="24"/>
                <w:szCs w:val="24"/>
              </w:rPr>
              <w:t>Helen Harrison</w:t>
            </w:r>
          </w:p>
        </w:tc>
        <w:tc>
          <w:tcPr>
            <w:tcW w:w="4621" w:type="dxa"/>
          </w:tcPr>
          <w:p w:rsidR="00DD1CF9" w:rsidRPr="00DD286E" w:rsidRDefault="00DD1CF9">
            <w:pPr>
              <w:rPr>
                <w:rFonts w:ascii="Arial" w:hAnsi="Arial" w:cs="Arial"/>
                <w:b/>
                <w:sz w:val="24"/>
                <w:szCs w:val="24"/>
              </w:rPr>
            </w:pPr>
            <w:r>
              <w:rPr>
                <w:rFonts w:ascii="Arial" w:hAnsi="Arial" w:cs="Arial"/>
                <w:b/>
                <w:sz w:val="24"/>
                <w:szCs w:val="24"/>
              </w:rPr>
              <w:t>RE Consultant</w:t>
            </w:r>
          </w:p>
        </w:tc>
      </w:tr>
      <w:tr w:rsidR="00DD1CF9" w:rsidRPr="00DD286E" w:rsidTr="00A623EC">
        <w:tc>
          <w:tcPr>
            <w:tcW w:w="4621" w:type="dxa"/>
          </w:tcPr>
          <w:p w:rsidR="00DD1CF9" w:rsidRPr="00DD286E" w:rsidRDefault="00DD1CF9">
            <w:pPr>
              <w:rPr>
                <w:rFonts w:ascii="Arial" w:hAnsi="Arial" w:cs="Arial"/>
                <w:b/>
                <w:sz w:val="24"/>
                <w:szCs w:val="24"/>
              </w:rPr>
            </w:pPr>
          </w:p>
        </w:tc>
        <w:tc>
          <w:tcPr>
            <w:tcW w:w="4621" w:type="dxa"/>
          </w:tcPr>
          <w:p w:rsidR="00DD1CF9" w:rsidRPr="00DD286E" w:rsidRDefault="00DD1CF9">
            <w:pPr>
              <w:rPr>
                <w:rFonts w:ascii="Arial" w:hAnsi="Arial" w:cs="Arial"/>
                <w:b/>
                <w:sz w:val="24"/>
                <w:szCs w:val="24"/>
              </w:rPr>
            </w:pPr>
          </w:p>
        </w:tc>
      </w:tr>
      <w:tr w:rsidR="00DD1CF9" w:rsidRPr="00DD286E" w:rsidTr="00A623EC">
        <w:tc>
          <w:tcPr>
            <w:tcW w:w="4621" w:type="dxa"/>
          </w:tcPr>
          <w:p w:rsidR="00DD1CF9" w:rsidRPr="00DD286E" w:rsidRDefault="00DD1CF9">
            <w:pPr>
              <w:rPr>
                <w:rFonts w:ascii="Arial" w:hAnsi="Arial" w:cs="Arial"/>
                <w:b/>
                <w:sz w:val="24"/>
                <w:szCs w:val="24"/>
              </w:rPr>
            </w:pPr>
            <w:r>
              <w:rPr>
                <w:rFonts w:ascii="Arial" w:hAnsi="Arial" w:cs="Arial"/>
                <w:b/>
                <w:sz w:val="24"/>
                <w:szCs w:val="24"/>
              </w:rPr>
              <w:t>Officers in Attendance</w:t>
            </w:r>
          </w:p>
        </w:tc>
        <w:tc>
          <w:tcPr>
            <w:tcW w:w="4621" w:type="dxa"/>
          </w:tcPr>
          <w:p w:rsidR="00DD1CF9" w:rsidRDefault="00DD1CF9">
            <w:pPr>
              <w:rPr>
                <w:rFonts w:ascii="Arial" w:hAnsi="Arial" w:cs="Arial"/>
                <w:b/>
                <w:sz w:val="24"/>
                <w:szCs w:val="24"/>
              </w:rPr>
            </w:pPr>
            <w:r>
              <w:rPr>
                <w:rFonts w:ascii="Arial" w:hAnsi="Arial" w:cs="Arial"/>
                <w:b/>
                <w:sz w:val="24"/>
                <w:szCs w:val="24"/>
              </w:rPr>
              <w:t>Jill Anderson</w:t>
            </w:r>
          </w:p>
          <w:p w:rsidR="00DD1CF9" w:rsidRPr="00DD286E" w:rsidRDefault="00DD1CF9">
            <w:pPr>
              <w:rPr>
                <w:rFonts w:ascii="Arial" w:hAnsi="Arial" w:cs="Arial"/>
                <w:b/>
                <w:sz w:val="24"/>
                <w:szCs w:val="24"/>
              </w:rPr>
            </w:pPr>
            <w:r>
              <w:rPr>
                <w:rFonts w:ascii="Arial" w:hAnsi="Arial" w:cs="Arial"/>
                <w:b/>
                <w:sz w:val="24"/>
                <w:szCs w:val="24"/>
              </w:rPr>
              <w:t>Katrina Dale</w:t>
            </w:r>
          </w:p>
        </w:tc>
      </w:tr>
      <w:tr w:rsidR="00DD1CF9" w:rsidRPr="00DD286E" w:rsidTr="00A623EC">
        <w:tc>
          <w:tcPr>
            <w:tcW w:w="4621" w:type="dxa"/>
          </w:tcPr>
          <w:p w:rsidR="00DD1CF9" w:rsidRPr="00DD286E" w:rsidRDefault="00DD1CF9">
            <w:pPr>
              <w:rPr>
                <w:rFonts w:ascii="Arial" w:hAnsi="Arial" w:cs="Arial"/>
                <w:b/>
                <w:sz w:val="24"/>
                <w:szCs w:val="24"/>
              </w:rPr>
            </w:pPr>
          </w:p>
        </w:tc>
        <w:tc>
          <w:tcPr>
            <w:tcW w:w="4621" w:type="dxa"/>
          </w:tcPr>
          <w:p w:rsidR="00DD1CF9" w:rsidRPr="00DD286E" w:rsidRDefault="00DD1CF9">
            <w:pPr>
              <w:rPr>
                <w:rFonts w:ascii="Arial" w:hAnsi="Arial" w:cs="Arial"/>
                <w:b/>
                <w:sz w:val="24"/>
                <w:szCs w:val="24"/>
              </w:rPr>
            </w:pPr>
          </w:p>
        </w:tc>
      </w:tr>
      <w:tr w:rsidR="003D3B41" w:rsidRPr="00DD286E" w:rsidTr="00A623EC">
        <w:tc>
          <w:tcPr>
            <w:tcW w:w="4621" w:type="dxa"/>
          </w:tcPr>
          <w:p w:rsidR="003D3B41" w:rsidRPr="00DD286E" w:rsidRDefault="003D3B41" w:rsidP="00DD1CF9">
            <w:pPr>
              <w:rPr>
                <w:rFonts w:ascii="Arial" w:hAnsi="Arial" w:cs="Arial"/>
                <w:b/>
                <w:sz w:val="24"/>
                <w:szCs w:val="24"/>
              </w:rPr>
            </w:pPr>
          </w:p>
        </w:tc>
        <w:tc>
          <w:tcPr>
            <w:tcW w:w="4621" w:type="dxa"/>
          </w:tcPr>
          <w:p w:rsidR="00640C43" w:rsidRPr="00DD286E" w:rsidRDefault="00640C43">
            <w:pPr>
              <w:rPr>
                <w:rFonts w:ascii="Arial" w:hAnsi="Arial" w:cs="Arial"/>
                <w:b/>
                <w:sz w:val="24"/>
                <w:szCs w:val="24"/>
              </w:rPr>
            </w:pPr>
          </w:p>
        </w:tc>
      </w:tr>
    </w:tbl>
    <w:p w:rsidR="00C93D76" w:rsidRDefault="00C93D76">
      <w:pPr>
        <w:rPr>
          <w:rFonts w:ascii="Arial" w:hAnsi="Arial" w:cs="Arial"/>
          <w:b/>
          <w:sz w:val="24"/>
          <w:szCs w:val="24"/>
        </w:rPr>
      </w:pPr>
    </w:p>
    <w:p w:rsidR="003D3B41" w:rsidRPr="00DD286E" w:rsidRDefault="003D3B41">
      <w:pPr>
        <w:rPr>
          <w:rFonts w:ascii="Arial" w:hAnsi="Arial" w:cs="Arial"/>
          <w:b/>
          <w:sz w:val="24"/>
          <w:szCs w:val="24"/>
        </w:rPr>
      </w:pPr>
      <w:r w:rsidRPr="00DD286E">
        <w:rPr>
          <w:rFonts w:ascii="Arial" w:hAnsi="Arial" w:cs="Arial"/>
          <w:b/>
          <w:sz w:val="24"/>
          <w:szCs w:val="24"/>
        </w:rPr>
        <w:t>Apologies for Absence</w:t>
      </w:r>
    </w:p>
    <w:p w:rsidR="003D3B41" w:rsidRPr="00DD286E" w:rsidRDefault="003D3B41">
      <w:pPr>
        <w:rPr>
          <w:rFonts w:ascii="Arial" w:hAnsi="Arial" w:cs="Arial"/>
          <w:sz w:val="24"/>
          <w:szCs w:val="24"/>
        </w:rPr>
      </w:pPr>
      <w:r w:rsidRPr="00DD286E">
        <w:rPr>
          <w:rFonts w:ascii="Arial" w:hAnsi="Arial" w:cs="Arial"/>
          <w:sz w:val="24"/>
          <w:szCs w:val="24"/>
        </w:rPr>
        <w:t>Apologies for absence were received from the following:</w:t>
      </w:r>
    </w:p>
    <w:p w:rsidR="00DD1CF9" w:rsidRPr="00DD1CF9" w:rsidRDefault="00DD1CF9">
      <w:pPr>
        <w:rPr>
          <w:rFonts w:ascii="Arial" w:hAnsi="Arial" w:cs="Arial"/>
          <w:sz w:val="24"/>
          <w:szCs w:val="24"/>
        </w:rPr>
      </w:pPr>
      <w:r>
        <w:rPr>
          <w:rFonts w:ascii="Arial" w:hAnsi="Arial" w:cs="Arial"/>
          <w:sz w:val="24"/>
          <w:szCs w:val="24"/>
        </w:rPr>
        <w:t>Kathleen Cooper, Lisa Fenton, Laura Heaton, Jonathan Hewitt, Helen Sage, Harsha Shukla, Bernard Stuart and Anita Tidswell.</w:t>
      </w:r>
    </w:p>
    <w:p w:rsidR="003C0C19" w:rsidRPr="00DD286E" w:rsidRDefault="003C0C19">
      <w:pPr>
        <w:rPr>
          <w:rFonts w:ascii="Arial" w:hAnsi="Arial" w:cs="Arial"/>
          <w:b/>
          <w:sz w:val="24"/>
          <w:szCs w:val="24"/>
        </w:rPr>
      </w:pPr>
      <w:r w:rsidRPr="00DD286E">
        <w:rPr>
          <w:rFonts w:ascii="Arial" w:hAnsi="Arial" w:cs="Arial"/>
          <w:b/>
          <w:sz w:val="24"/>
          <w:szCs w:val="24"/>
        </w:rPr>
        <w:t xml:space="preserve">Minutes of the Meeting held on </w:t>
      </w:r>
      <w:r w:rsidR="00DD1CF9">
        <w:rPr>
          <w:rFonts w:ascii="Arial" w:hAnsi="Arial" w:cs="Arial"/>
          <w:b/>
          <w:sz w:val="24"/>
          <w:szCs w:val="24"/>
        </w:rPr>
        <w:t>9 March</w:t>
      </w:r>
      <w:r w:rsidR="00640C43" w:rsidRPr="00DD286E">
        <w:rPr>
          <w:rFonts w:ascii="Arial" w:hAnsi="Arial" w:cs="Arial"/>
          <w:b/>
          <w:sz w:val="24"/>
          <w:szCs w:val="24"/>
        </w:rPr>
        <w:t xml:space="preserve"> 2011</w:t>
      </w:r>
      <w:r w:rsidRPr="00DD286E">
        <w:rPr>
          <w:rFonts w:ascii="Arial" w:hAnsi="Arial" w:cs="Arial"/>
          <w:b/>
          <w:sz w:val="24"/>
          <w:szCs w:val="24"/>
        </w:rPr>
        <w:t xml:space="preserve"> and matters arising</w:t>
      </w:r>
    </w:p>
    <w:p w:rsidR="00CC674C" w:rsidRDefault="007D7E09">
      <w:pPr>
        <w:rPr>
          <w:rFonts w:ascii="Arial" w:hAnsi="Arial" w:cs="Arial"/>
          <w:sz w:val="24"/>
          <w:szCs w:val="24"/>
        </w:rPr>
      </w:pPr>
      <w:r w:rsidRPr="00DD286E">
        <w:rPr>
          <w:rFonts w:ascii="Arial" w:hAnsi="Arial" w:cs="Arial"/>
          <w:sz w:val="24"/>
          <w:szCs w:val="24"/>
        </w:rPr>
        <w:t xml:space="preserve">With regard to the minute </w:t>
      </w:r>
      <w:r w:rsidR="00CB0AA0" w:rsidRPr="00DD286E">
        <w:rPr>
          <w:rFonts w:ascii="Arial" w:hAnsi="Arial" w:cs="Arial"/>
          <w:sz w:val="24"/>
          <w:szCs w:val="24"/>
        </w:rPr>
        <w:t>‘</w:t>
      </w:r>
      <w:r w:rsidR="00CC674C">
        <w:rPr>
          <w:rFonts w:ascii="Arial" w:hAnsi="Arial" w:cs="Arial"/>
          <w:sz w:val="24"/>
          <w:szCs w:val="24"/>
        </w:rPr>
        <w:t>Future Support for SACRE</w:t>
      </w:r>
      <w:r w:rsidR="00CB0AA0" w:rsidRPr="00DD286E">
        <w:rPr>
          <w:rFonts w:ascii="Arial" w:hAnsi="Arial" w:cs="Arial"/>
          <w:sz w:val="24"/>
          <w:szCs w:val="24"/>
        </w:rPr>
        <w:t xml:space="preserve">’ </w:t>
      </w:r>
      <w:r w:rsidR="00CC674C">
        <w:rPr>
          <w:rFonts w:ascii="Arial" w:hAnsi="Arial" w:cs="Arial"/>
          <w:sz w:val="24"/>
          <w:szCs w:val="24"/>
        </w:rPr>
        <w:t>members discussed the following:</w:t>
      </w:r>
    </w:p>
    <w:p w:rsidR="003C0C19" w:rsidRDefault="009E4177" w:rsidP="00CC674C">
      <w:pPr>
        <w:pStyle w:val="ListParagraph"/>
        <w:numPr>
          <w:ilvl w:val="0"/>
          <w:numId w:val="5"/>
        </w:numPr>
        <w:rPr>
          <w:rFonts w:ascii="Arial" w:hAnsi="Arial" w:cs="Arial"/>
          <w:sz w:val="24"/>
          <w:szCs w:val="24"/>
        </w:rPr>
      </w:pPr>
      <w:r>
        <w:rPr>
          <w:rFonts w:ascii="Arial" w:hAnsi="Arial" w:cs="Arial"/>
          <w:sz w:val="24"/>
          <w:szCs w:val="24"/>
        </w:rPr>
        <w:t xml:space="preserve">With </w:t>
      </w:r>
      <w:r w:rsidR="00CC674C" w:rsidRPr="00CC674C">
        <w:rPr>
          <w:rFonts w:ascii="Arial" w:hAnsi="Arial" w:cs="Arial"/>
          <w:sz w:val="24"/>
          <w:szCs w:val="24"/>
        </w:rPr>
        <w:t xml:space="preserve">reference to the support which the Authority would continue to provide for the Youth SACRE </w:t>
      </w:r>
      <w:r w:rsidR="00AE001D">
        <w:rPr>
          <w:rFonts w:ascii="Arial" w:hAnsi="Arial" w:cs="Arial"/>
          <w:sz w:val="24"/>
          <w:szCs w:val="24"/>
        </w:rPr>
        <w:t>and Youth Conference in 2011/12:</w:t>
      </w:r>
      <w:r w:rsidR="00CC674C" w:rsidRPr="00CC674C">
        <w:rPr>
          <w:rFonts w:ascii="Arial" w:hAnsi="Arial" w:cs="Arial"/>
          <w:sz w:val="24"/>
          <w:szCs w:val="24"/>
        </w:rPr>
        <w:t xml:space="preserve"> it remained unclear as to how to progress the work of the Youth SACRE as resources would be limited.  The suggestion was made that the hub of schools involved in the Youth SACRE could be brought together at a twilight meeting and asked what they thought would be a viable way forward.  </w:t>
      </w:r>
    </w:p>
    <w:p w:rsidR="00CC674C" w:rsidRDefault="004424D1" w:rsidP="00CC674C">
      <w:pPr>
        <w:pStyle w:val="ListParagraph"/>
        <w:numPr>
          <w:ilvl w:val="0"/>
          <w:numId w:val="5"/>
        </w:numPr>
        <w:rPr>
          <w:rFonts w:ascii="Arial" w:hAnsi="Arial" w:cs="Arial"/>
          <w:sz w:val="24"/>
          <w:szCs w:val="24"/>
        </w:rPr>
      </w:pPr>
      <w:r>
        <w:rPr>
          <w:rFonts w:ascii="Arial" w:hAnsi="Arial" w:cs="Arial"/>
          <w:sz w:val="24"/>
          <w:szCs w:val="24"/>
        </w:rPr>
        <w:t xml:space="preserve">The need for closer links with </w:t>
      </w:r>
      <w:r w:rsidR="00AE001D">
        <w:rPr>
          <w:rFonts w:ascii="Arial" w:hAnsi="Arial" w:cs="Arial"/>
          <w:sz w:val="24"/>
          <w:szCs w:val="24"/>
        </w:rPr>
        <w:t>the Lancashire Association of Secondary School Heads (</w:t>
      </w:r>
      <w:r>
        <w:rPr>
          <w:rFonts w:ascii="Arial" w:hAnsi="Arial" w:cs="Arial"/>
          <w:sz w:val="24"/>
          <w:szCs w:val="24"/>
        </w:rPr>
        <w:t>LASSH</w:t>
      </w:r>
      <w:r w:rsidR="00AE001D">
        <w:rPr>
          <w:rFonts w:ascii="Arial" w:hAnsi="Arial" w:cs="Arial"/>
          <w:sz w:val="24"/>
          <w:szCs w:val="24"/>
        </w:rPr>
        <w:t>)</w:t>
      </w:r>
      <w:r>
        <w:rPr>
          <w:rFonts w:ascii="Arial" w:hAnsi="Arial" w:cs="Arial"/>
          <w:sz w:val="24"/>
          <w:szCs w:val="24"/>
        </w:rPr>
        <w:t xml:space="preserve"> and the possibility of co-opting a member of LASSH onto the SACRE</w:t>
      </w:r>
    </w:p>
    <w:p w:rsidR="004424D1" w:rsidRDefault="004424D1" w:rsidP="00CC674C">
      <w:pPr>
        <w:pStyle w:val="ListParagraph"/>
        <w:numPr>
          <w:ilvl w:val="0"/>
          <w:numId w:val="5"/>
        </w:numPr>
        <w:rPr>
          <w:rFonts w:ascii="Arial" w:hAnsi="Arial" w:cs="Arial"/>
          <w:sz w:val="24"/>
          <w:szCs w:val="24"/>
        </w:rPr>
      </w:pPr>
      <w:r>
        <w:rPr>
          <w:rFonts w:ascii="Arial" w:hAnsi="Arial" w:cs="Arial"/>
          <w:sz w:val="24"/>
          <w:szCs w:val="24"/>
        </w:rPr>
        <w:t xml:space="preserve">How training would be offered </w:t>
      </w:r>
      <w:r w:rsidR="00AE001D">
        <w:rPr>
          <w:rFonts w:ascii="Arial" w:hAnsi="Arial" w:cs="Arial"/>
          <w:sz w:val="24"/>
          <w:szCs w:val="24"/>
        </w:rPr>
        <w:t>on</w:t>
      </w:r>
      <w:r>
        <w:rPr>
          <w:rFonts w:ascii="Arial" w:hAnsi="Arial" w:cs="Arial"/>
          <w:sz w:val="24"/>
          <w:szCs w:val="24"/>
        </w:rPr>
        <w:t xml:space="preserve"> the new Agreed Syllabus and whether the Network Groups could </w:t>
      </w:r>
      <w:r w:rsidR="00AE001D">
        <w:rPr>
          <w:rFonts w:ascii="Arial" w:hAnsi="Arial" w:cs="Arial"/>
          <w:sz w:val="24"/>
          <w:szCs w:val="24"/>
        </w:rPr>
        <w:t>continue to be supported, possibly with</w:t>
      </w:r>
      <w:r>
        <w:rPr>
          <w:rFonts w:ascii="Arial" w:hAnsi="Arial" w:cs="Arial"/>
          <w:sz w:val="24"/>
          <w:szCs w:val="24"/>
        </w:rPr>
        <w:t xml:space="preserve"> help from NATRE</w:t>
      </w:r>
    </w:p>
    <w:p w:rsidR="004424D1" w:rsidRDefault="004424D1" w:rsidP="00CC674C">
      <w:pPr>
        <w:pStyle w:val="ListParagraph"/>
        <w:numPr>
          <w:ilvl w:val="0"/>
          <w:numId w:val="5"/>
        </w:numPr>
        <w:rPr>
          <w:rFonts w:ascii="Arial" w:hAnsi="Arial" w:cs="Arial"/>
          <w:sz w:val="24"/>
          <w:szCs w:val="24"/>
        </w:rPr>
      </w:pPr>
      <w:r>
        <w:rPr>
          <w:rFonts w:ascii="Arial" w:hAnsi="Arial" w:cs="Arial"/>
          <w:sz w:val="24"/>
          <w:szCs w:val="24"/>
        </w:rPr>
        <w:t>That as yet no budget had been set for the SACRE</w:t>
      </w:r>
    </w:p>
    <w:p w:rsidR="004424D1" w:rsidRDefault="00AE001D" w:rsidP="00CC674C">
      <w:pPr>
        <w:pStyle w:val="ListParagraph"/>
        <w:numPr>
          <w:ilvl w:val="0"/>
          <w:numId w:val="5"/>
        </w:numPr>
        <w:rPr>
          <w:rFonts w:ascii="Arial" w:hAnsi="Arial" w:cs="Arial"/>
          <w:sz w:val="24"/>
          <w:szCs w:val="24"/>
        </w:rPr>
      </w:pPr>
      <w:r>
        <w:rPr>
          <w:rFonts w:ascii="Arial" w:hAnsi="Arial" w:cs="Arial"/>
          <w:sz w:val="24"/>
          <w:szCs w:val="24"/>
        </w:rPr>
        <w:lastRenderedPageBreak/>
        <w:t>Members welcomed the news t</w:t>
      </w:r>
      <w:r w:rsidR="004424D1">
        <w:rPr>
          <w:rFonts w:ascii="Arial" w:hAnsi="Arial" w:cs="Arial"/>
          <w:sz w:val="24"/>
          <w:szCs w:val="24"/>
        </w:rPr>
        <w:t>hat the SACRE newsletter</w:t>
      </w:r>
      <w:r>
        <w:rPr>
          <w:rFonts w:ascii="Arial" w:hAnsi="Arial" w:cs="Arial"/>
          <w:sz w:val="24"/>
          <w:szCs w:val="24"/>
        </w:rPr>
        <w:t xml:space="preserve"> would not now be discontinued</w:t>
      </w:r>
    </w:p>
    <w:p w:rsidR="004424D1" w:rsidRDefault="004424D1" w:rsidP="004424D1">
      <w:pPr>
        <w:rPr>
          <w:rFonts w:ascii="Arial" w:hAnsi="Arial" w:cs="Arial"/>
          <w:sz w:val="24"/>
          <w:szCs w:val="24"/>
        </w:rPr>
      </w:pPr>
      <w:r>
        <w:rPr>
          <w:rFonts w:ascii="Arial" w:hAnsi="Arial" w:cs="Arial"/>
          <w:sz w:val="24"/>
          <w:szCs w:val="24"/>
        </w:rPr>
        <w:t xml:space="preserve">With regard to the minute: ‘SACRE Self Evaluation Form’ </w:t>
      </w:r>
      <w:r w:rsidR="00AA6F9E">
        <w:rPr>
          <w:rFonts w:ascii="Arial" w:hAnsi="Arial" w:cs="Arial"/>
          <w:sz w:val="24"/>
          <w:szCs w:val="24"/>
        </w:rPr>
        <w:t xml:space="preserve">members noted that </w:t>
      </w:r>
      <w:r w:rsidR="00AE001D">
        <w:rPr>
          <w:rFonts w:ascii="Arial" w:hAnsi="Arial" w:cs="Arial"/>
          <w:sz w:val="24"/>
          <w:szCs w:val="24"/>
        </w:rPr>
        <w:t xml:space="preserve">to make the new syllabus more accessible, </w:t>
      </w:r>
      <w:r w:rsidR="00AA6F9E">
        <w:rPr>
          <w:rFonts w:ascii="Arial" w:hAnsi="Arial" w:cs="Arial"/>
          <w:sz w:val="24"/>
          <w:szCs w:val="24"/>
        </w:rPr>
        <w:t xml:space="preserve">further support materials and a section on Frequently Asked Questions </w:t>
      </w:r>
      <w:r w:rsidR="00AE001D">
        <w:rPr>
          <w:rFonts w:ascii="Arial" w:hAnsi="Arial" w:cs="Arial"/>
          <w:sz w:val="24"/>
          <w:szCs w:val="24"/>
        </w:rPr>
        <w:t xml:space="preserve">were still needed.  Also, </w:t>
      </w:r>
      <w:r w:rsidR="00AA6F9E">
        <w:rPr>
          <w:rFonts w:ascii="Arial" w:hAnsi="Arial" w:cs="Arial"/>
          <w:sz w:val="24"/>
          <w:szCs w:val="24"/>
        </w:rPr>
        <w:t>that by the end of the Summer Term 2011, the organisation RE Today would have completed the update of the Collective Worship CD ‘Mirrors and Doors.’</w:t>
      </w:r>
    </w:p>
    <w:p w:rsidR="00AA6F9E" w:rsidRPr="004424D1" w:rsidRDefault="00AA6F9E" w:rsidP="004424D1">
      <w:pPr>
        <w:rPr>
          <w:rFonts w:ascii="Arial" w:hAnsi="Arial" w:cs="Arial"/>
          <w:sz w:val="24"/>
          <w:szCs w:val="24"/>
        </w:rPr>
      </w:pPr>
      <w:r>
        <w:rPr>
          <w:rFonts w:ascii="Arial" w:hAnsi="Arial" w:cs="Arial"/>
          <w:sz w:val="24"/>
          <w:szCs w:val="24"/>
        </w:rPr>
        <w:t>In considering the minute ‘SACRE Development</w:t>
      </w:r>
      <w:r w:rsidR="00AE001D">
        <w:rPr>
          <w:rFonts w:ascii="Arial" w:hAnsi="Arial" w:cs="Arial"/>
          <w:sz w:val="24"/>
          <w:szCs w:val="24"/>
        </w:rPr>
        <w:t xml:space="preserve"> Plan’ it was suggested </w:t>
      </w:r>
      <w:proofErr w:type="gramStart"/>
      <w:r w:rsidR="00AE001D">
        <w:rPr>
          <w:rFonts w:ascii="Arial" w:hAnsi="Arial" w:cs="Arial"/>
          <w:sz w:val="24"/>
          <w:szCs w:val="24"/>
        </w:rPr>
        <w:t xml:space="preserve">that </w:t>
      </w:r>
      <w:r>
        <w:rPr>
          <w:rFonts w:ascii="Arial" w:hAnsi="Arial" w:cs="Arial"/>
          <w:sz w:val="24"/>
          <w:szCs w:val="24"/>
        </w:rPr>
        <w:t xml:space="preserve"> engaging</w:t>
      </w:r>
      <w:proofErr w:type="gramEnd"/>
      <w:r>
        <w:rPr>
          <w:rFonts w:ascii="Arial" w:hAnsi="Arial" w:cs="Arial"/>
          <w:sz w:val="24"/>
          <w:szCs w:val="24"/>
        </w:rPr>
        <w:t xml:space="preserve"> with parents was an issue which ought to be considered by the full SACRE.  Members noted that the DIFA web site still needed development and the further inclusion of faith contacts. </w:t>
      </w:r>
    </w:p>
    <w:p w:rsidR="00CB0AA0" w:rsidRPr="00DD286E" w:rsidRDefault="00CB0AA0">
      <w:pPr>
        <w:rPr>
          <w:rFonts w:ascii="Arial" w:hAnsi="Arial" w:cs="Arial"/>
          <w:sz w:val="24"/>
          <w:szCs w:val="24"/>
        </w:rPr>
      </w:pPr>
      <w:proofErr w:type="gramStart"/>
      <w:r w:rsidRPr="00DD286E">
        <w:rPr>
          <w:rFonts w:ascii="Arial" w:hAnsi="Arial" w:cs="Arial"/>
          <w:b/>
          <w:sz w:val="24"/>
          <w:szCs w:val="24"/>
        </w:rPr>
        <w:t>Resolved:</w:t>
      </w:r>
      <w:r w:rsidRPr="00DD286E">
        <w:rPr>
          <w:rFonts w:ascii="Arial" w:hAnsi="Arial" w:cs="Arial"/>
          <w:sz w:val="24"/>
          <w:szCs w:val="24"/>
        </w:rPr>
        <w:tab/>
        <w:t xml:space="preserve">That the Minutes of the meeting held on </w:t>
      </w:r>
      <w:r w:rsidR="00C36D7B">
        <w:rPr>
          <w:rFonts w:ascii="Arial" w:hAnsi="Arial" w:cs="Arial"/>
          <w:sz w:val="24"/>
          <w:szCs w:val="24"/>
        </w:rPr>
        <w:t>9 March 2011</w:t>
      </w:r>
      <w:r w:rsidRPr="00DD286E">
        <w:rPr>
          <w:rFonts w:ascii="Arial" w:hAnsi="Arial" w:cs="Arial"/>
          <w:sz w:val="24"/>
          <w:szCs w:val="24"/>
        </w:rPr>
        <w:t xml:space="preserve"> </w:t>
      </w:r>
      <w:r w:rsidR="00F05CA9" w:rsidRPr="00DD286E">
        <w:rPr>
          <w:rFonts w:ascii="Arial" w:hAnsi="Arial" w:cs="Arial"/>
          <w:sz w:val="24"/>
          <w:szCs w:val="24"/>
        </w:rPr>
        <w:t>be agreed as a true record.</w:t>
      </w:r>
      <w:proofErr w:type="gramEnd"/>
    </w:p>
    <w:p w:rsidR="00485CC7" w:rsidRDefault="00485CC7">
      <w:pPr>
        <w:rPr>
          <w:rFonts w:ascii="Arial" w:hAnsi="Arial" w:cs="Arial"/>
          <w:b/>
          <w:sz w:val="24"/>
          <w:szCs w:val="24"/>
        </w:rPr>
      </w:pPr>
      <w:r w:rsidRPr="00DD286E">
        <w:rPr>
          <w:rFonts w:ascii="Arial" w:hAnsi="Arial" w:cs="Arial"/>
          <w:b/>
          <w:sz w:val="24"/>
          <w:szCs w:val="24"/>
        </w:rPr>
        <w:t>Future support for SACRE</w:t>
      </w:r>
    </w:p>
    <w:p w:rsidR="001274D3" w:rsidRDefault="001274D3">
      <w:pPr>
        <w:rPr>
          <w:rFonts w:ascii="Arial" w:hAnsi="Arial" w:cs="Arial"/>
          <w:sz w:val="24"/>
          <w:szCs w:val="24"/>
        </w:rPr>
      </w:pPr>
      <w:r>
        <w:rPr>
          <w:rFonts w:ascii="Arial" w:hAnsi="Arial" w:cs="Arial"/>
          <w:sz w:val="24"/>
          <w:szCs w:val="24"/>
        </w:rPr>
        <w:t xml:space="preserve">Members noted that Helen Harrison had been engaged by the Authority as RE Consultant for a period of up to 29 days for the year.  Jonathan Hewitt would be </w:t>
      </w:r>
      <w:r w:rsidR="006E60E1">
        <w:rPr>
          <w:rFonts w:ascii="Arial" w:hAnsi="Arial" w:cs="Arial"/>
          <w:sz w:val="24"/>
          <w:szCs w:val="24"/>
        </w:rPr>
        <w:t>the Authority’s appointed officer to the SACRE.</w:t>
      </w:r>
    </w:p>
    <w:p w:rsidR="006E60E1" w:rsidRDefault="006E60E1">
      <w:pPr>
        <w:rPr>
          <w:rFonts w:ascii="Arial" w:hAnsi="Arial" w:cs="Arial"/>
          <w:b/>
          <w:sz w:val="24"/>
          <w:szCs w:val="24"/>
        </w:rPr>
      </w:pPr>
      <w:r w:rsidRPr="006E60E1">
        <w:rPr>
          <w:rFonts w:ascii="Arial" w:hAnsi="Arial" w:cs="Arial"/>
          <w:b/>
          <w:sz w:val="24"/>
          <w:szCs w:val="24"/>
        </w:rPr>
        <w:t>Review of SACRE membership and attendance</w:t>
      </w:r>
    </w:p>
    <w:p w:rsidR="006E60E1" w:rsidRDefault="006E60E1" w:rsidP="007771D0">
      <w:pPr>
        <w:rPr>
          <w:rFonts w:ascii="Arial" w:hAnsi="Arial" w:cs="Arial"/>
          <w:sz w:val="24"/>
          <w:szCs w:val="24"/>
        </w:rPr>
      </w:pPr>
      <w:r>
        <w:rPr>
          <w:rFonts w:ascii="Arial" w:hAnsi="Arial" w:cs="Arial"/>
          <w:sz w:val="24"/>
          <w:szCs w:val="24"/>
        </w:rPr>
        <w:t xml:space="preserve">Members reviewed the membership and attendance figures for the SACRE for the past year and </w:t>
      </w:r>
      <w:r w:rsidR="007771D0">
        <w:rPr>
          <w:rFonts w:ascii="Arial" w:hAnsi="Arial" w:cs="Arial"/>
          <w:sz w:val="24"/>
          <w:szCs w:val="24"/>
        </w:rPr>
        <w:t>it was suggested nominating bodies of members with attendance/capacity issues be contacted with a view to finding new representatives.</w:t>
      </w:r>
    </w:p>
    <w:p w:rsidR="007771D0" w:rsidRPr="007771D0" w:rsidRDefault="007771D0" w:rsidP="007771D0">
      <w:pPr>
        <w:rPr>
          <w:rFonts w:ascii="Arial" w:hAnsi="Arial" w:cs="Arial"/>
          <w:sz w:val="24"/>
          <w:szCs w:val="24"/>
        </w:rPr>
      </w:pPr>
      <w:r w:rsidRPr="007771D0">
        <w:rPr>
          <w:rFonts w:ascii="Arial" w:hAnsi="Arial" w:cs="Arial"/>
          <w:b/>
          <w:sz w:val="24"/>
          <w:szCs w:val="24"/>
        </w:rPr>
        <w:t>Resolved:</w:t>
      </w:r>
      <w:r>
        <w:rPr>
          <w:rFonts w:ascii="Arial" w:hAnsi="Arial" w:cs="Arial"/>
          <w:sz w:val="24"/>
          <w:szCs w:val="24"/>
        </w:rPr>
        <w:tab/>
        <w:t xml:space="preserve">That nominating bodies of members with attendance issues be contacted with a view to finding new </w:t>
      </w:r>
      <w:r w:rsidR="00AE001D">
        <w:rPr>
          <w:rFonts w:ascii="Arial" w:hAnsi="Arial" w:cs="Arial"/>
          <w:sz w:val="24"/>
          <w:szCs w:val="24"/>
        </w:rPr>
        <w:t>representatives</w:t>
      </w:r>
      <w:r w:rsidR="00C93D76">
        <w:rPr>
          <w:rFonts w:ascii="Arial" w:hAnsi="Arial" w:cs="Arial"/>
          <w:sz w:val="24"/>
          <w:szCs w:val="24"/>
        </w:rPr>
        <w:t xml:space="preserve"> for appointment</w:t>
      </w:r>
      <w:r>
        <w:rPr>
          <w:rFonts w:ascii="Arial" w:hAnsi="Arial" w:cs="Arial"/>
          <w:sz w:val="24"/>
          <w:szCs w:val="24"/>
        </w:rPr>
        <w:t xml:space="preserve"> </w:t>
      </w:r>
      <w:r w:rsidR="00C93D76">
        <w:rPr>
          <w:rFonts w:ascii="Arial" w:hAnsi="Arial" w:cs="Arial"/>
          <w:sz w:val="24"/>
          <w:szCs w:val="24"/>
        </w:rPr>
        <w:t>to</w:t>
      </w:r>
      <w:r>
        <w:rPr>
          <w:rFonts w:ascii="Arial" w:hAnsi="Arial" w:cs="Arial"/>
          <w:sz w:val="24"/>
          <w:szCs w:val="24"/>
        </w:rPr>
        <w:t xml:space="preserve"> the SACRE.</w:t>
      </w:r>
    </w:p>
    <w:p w:rsidR="00175646" w:rsidRDefault="007771D0">
      <w:pPr>
        <w:rPr>
          <w:rFonts w:ascii="Arial" w:hAnsi="Arial" w:cs="Arial"/>
          <w:b/>
          <w:sz w:val="24"/>
          <w:szCs w:val="24"/>
        </w:rPr>
      </w:pPr>
      <w:r>
        <w:rPr>
          <w:rFonts w:ascii="Arial" w:hAnsi="Arial" w:cs="Arial"/>
          <w:b/>
          <w:sz w:val="24"/>
          <w:szCs w:val="24"/>
        </w:rPr>
        <w:t xml:space="preserve">Review of progress of </w:t>
      </w:r>
      <w:r w:rsidR="00C93D76">
        <w:rPr>
          <w:rFonts w:ascii="Arial" w:hAnsi="Arial" w:cs="Arial"/>
          <w:b/>
          <w:sz w:val="24"/>
          <w:szCs w:val="24"/>
        </w:rPr>
        <w:t>the</w:t>
      </w:r>
      <w:r>
        <w:rPr>
          <w:rFonts w:ascii="Arial" w:hAnsi="Arial" w:cs="Arial"/>
          <w:b/>
          <w:sz w:val="24"/>
          <w:szCs w:val="24"/>
        </w:rPr>
        <w:t xml:space="preserve"> revised Lancashire Agreed Syllabus for RE 2011</w:t>
      </w:r>
    </w:p>
    <w:p w:rsidR="00A23FB5" w:rsidRDefault="00A23FB5">
      <w:pPr>
        <w:rPr>
          <w:rFonts w:ascii="Arial" w:hAnsi="Arial" w:cs="Arial"/>
          <w:sz w:val="24"/>
          <w:szCs w:val="24"/>
        </w:rPr>
      </w:pPr>
      <w:r>
        <w:rPr>
          <w:rFonts w:ascii="Arial" w:hAnsi="Arial" w:cs="Arial"/>
          <w:sz w:val="24"/>
          <w:szCs w:val="24"/>
        </w:rPr>
        <w:t>Members noted that training on the new syllabus remained an issue.  Currently, teachers were able to contact Gill Sharples with any queries they might have, who then fielded the queries to the ASTs.</w:t>
      </w:r>
    </w:p>
    <w:p w:rsidR="007771D0" w:rsidRPr="00A23FB5" w:rsidRDefault="00A23FB5">
      <w:pPr>
        <w:rPr>
          <w:rFonts w:ascii="Arial" w:hAnsi="Arial" w:cs="Arial"/>
          <w:sz w:val="24"/>
          <w:szCs w:val="24"/>
        </w:rPr>
      </w:pPr>
      <w:r>
        <w:rPr>
          <w:rFonts w:ascii="Arial" w:hAnsi="Arial" w:cs="Arial"/>
          <w:sz w:val="24"/>
          <w:szCs w:val="24"/>
        </w:rPr>
        <w:t>It was suggested that Academies ought to pay for any training they might request on the new syllabus.</w:t>
      </w:r>
    </w:p>
    <w:p w:rsidR="007771D0" w:rsidRDefault="00A23FB5">
      <w:pPr>
        <w:rPr>
          <w:rFonts w:ascii="Arial" w:hAnsi="Arial" w:cs="Arial"/>
          <w:b/>
          <w:sz w:val="24"/>
          <w:szCs w:val="24"/>
        </w:rPr>
      </w:pPr>
      <w:r>
        <w:rPr>
          <w:rFonts w:ascii="Arial" w:hAnsi="Arial" w:cs="Arial"/>
          <w:b/>
          <w:sz w:val="24"/>
          <w:szCs w:val="24"/>
        </w:rPr>
        <w:t>SACRE Annual Report 2010/11</w:t>
      </w:r>
    </w:p>
    <w:p w:rsidR="00A23FB5" w:rsidRDefault="00A23FB5">
      <w:pPr>
        <w:rPr>
          <w:rFonts w:ascii="Arial" w:hAnsi="Arial" w:cs="Arial"/>
          <w:sz w:val="24"/>
          <w:szCs w:val="24"/>
        </w:rPr>
      </w:pPr>
      <w:r>
        <w:rPr>
          <w:rFonts w:ascii="Arial" w:hAnsi="Arial" w:cs="Arial"/>
          <w:sz w:val="24"/>
          <w:szCs w:val="24"/>
        </w:rPr>
        <w:t>Members noted that the production of the SACRE Annual Report would be undertaken by Helen Harrison in her role as RE Consultant and that she would bring a draft version to the meeting of the SACRE on 26 September 2011.</w:t>
      </w:r>
    </w:p>
    <w:p w:rsidR="00AE001D" w:rsidRDefault="00AE001D">
      <w:pPr>
        <w:rPr>
          <w:rFonts w:ascii="Arial" w:hAnsi="Arial" w:cs="Arial"/>
          <w:sz w:val="24"/>
          <w:szCs w:val="24"/>
        </w:rPr>
      </w:pPr>
    </w:p>
    <w:p w:rsidR="00A23FB5" w:rsidRPr="00A23FB5" w:rsidRDefault="00A23FB5">
      <w:pPr>
        <w:rPr>
          <w:rFonts w:ascii="Arial" w:hAnsi="Arial" w:cs="Arial"/>
          <w:b/>
          <w:sz w:val="24"/>
          <w:szCs w:val="24"/>
        </w:rPr>
      </w:pPr>
      <w:r w:rsidRPr="00A23FB5">
        <w:rPr>
          <w:rFonts w:ascii="Arial" w:hAnsi="Arial" w:cs="Arial"/>
          <w:b/>
          <w:sz w:val="24"/>
          <w:szCs w:val="24"/>
        </w:rPr>
        <w:lastRenderedPageBreak/>
        <w:t>Monitoring</w:t>
      </w:r>
    </w:p>
    <w:p w:rsidR="00A23FB5" w:rsidRPr="00617896" w:rsidRDefault="00A23FB5" w:rsidP="007435CB">
      <w:pPr>
        <w:rPr>
          <w:rFonts w:ascii="Arial" w:hAnsi="Arial" w:cs="Arial"/>
          <w:sz w:val="24"/>
          <w:szCs w:val="24"/>
        </w:rPr>
      </w:pPr>
      <w:r>
        <w:rPr>
          <w:rFonts w:ascii="Arial" w:hAnsi="Arial" w:cs="Arial"/>
          <w:sz w:val="24"/>
          <w:szCs w:val="24"/>
        </w:rPr>
        <w:t>It was unclear how the SACRE would continue its monitoring role.  This would be considered by the SACRE at its next meeting on 7 June 2011.</w:t>
      </w:r>
    </w:p>
    <w:p w:rsidR="009E6FE6" w:rsidRDefault="009E6FE6">
      <w:pPr>
        <w:rPr>
          <w:rFonts w:ascii="Arial" w:hAnsi="Arial" w:cs="Arial"/>
          <w:b/>
          <w:sz w:val="24"/>
          <w:szCs w:val="24"/>
        </w:rPr>
      </w:pPr>
      <w:r w:rsidRPr="00DD286E">
        <w:rPr>
          <w:rFonts w:ascii="Arial" w:hAnsi="Arial" w:cs="Arial"/>
          <w:b/>
          <w:sz w:val="24"/>
          <w:szCs w:val="24"/>
        </w:rPr>
        <w:t>SACRE Development Plan</w:t>
      </w:r>
    </w:p>
    <w:p w:rsidR="001A7A3B" w:rsidRPr="00DD286E" w:rsidRDefault="001A7A3B">
      <w:pPr>
        <w:rPr>
          <w:rFonts w:ascii="Arial" w:hAnsi="Arial" w:cs="Arial"/>
          <w:b/>
          <w:sz w:val="24"/>
          <w:szCs w:val="24"/>
        </w:rPr>
      </w:pPr>
      <w:r>
        <w:rPr>
          <w:rFonts w:ascii="Arial" w:hAnsi="Arial" w:cs="Arial"/>
          <w:sz w:val="24"/>
          <w:szCs w:val="24"/>
        </w:rPr>
        <w:t>The QSS considered and updated the SACRE Development Plan leaving the columns: 'Costing' and 'People Involved blank at this stage until personnel and costing implications were known.   The updated Development Plan is attached to the minutes.</w:t>
      </w:r>
    </w:p>
    <w:p w:rsidR="0030320A" w:rsidRPr="00DD286E" w:rsidRDefault="0030320A">
      <w:pPr>
        <w:rPr>
          <w:rFonts w:ascii="Arial" w:hAnsi="Arial" w:cs="Arial"/>
          <w:b/>
          <w:sz w:val="24"/>
          <w:szCs w:val="24"/>
        </w:rPr>
      </w:pPr>
      <w:r w:rsidRPr="00DD286E">
        <w:rPr>
          <w:rFonts w:ascii="Arial" w:hAnsi="Arial" w:cs="Arial"/>
          <w:b/>
          <w:sz w:val="24"/>
          <w:szCs w:val="24"/>
        </w:rPr>
        <w:t>Date of the Next Meeting</w:t>
      </w:r>
    </w:p>
    <w:p w:rsidR="0030320A" w:rsidRPr="00DD286E" w:rsidRDefault="0030320A">
      <w:pPr>
        <w:rPr>
          <w:rFonts w:ascii="Arial" w:hAnsi="Arial" w:cs="Arial"/>
          <w:sz w:val="24"/>
          <w:szCs w:val="24"/>
        </w:rPr>
      </w:pPr>
      <w:r w:rsidRPr="00DD286E">
        <w:rPr>
          <w:rFonts w:ascii="Arial" w:hAnsi="Arial" w:cs="Arial"/>
          <w:sz w:val="24"/>
          <w:szCs w:val="24"/>
        </w:rPr>
        <w:t xml:space="preserve">A date would be </w:t>
      </w:r>
      <w:r w:rsidR="001A7A3B">
        <w:rPr>
          <w:rFonts w:ascii="Arial" w:hAnsi="Arial" w:cs="Arial"/>
          <w:sz w:val="24"/>
          <w:szCs w:val="24"/>
        </w:rPr>
        <w:t>set in liaison with the Chair and the officer to the SACRE</w:t>
      </w:r>
      <w:r w:rsidR="00C93D76">
        <w:rPr>
          <w:rFonts w:ascii="Arial" w:hAnsi="Arial" w:cs="Arial"/>
          <w:sz w:val="24"/>
          <w:szCs w:val="24"/>
        </w:rPr>
        <w:t>,</w:t>
      </w:r>
      <w:r w:rsidR="001A7A3B">
        <w:rPr>
          <w:rFonts w:ascii="Arial" w:hAnsi="Arial" w:cs="Arial"/>
          <w:sz w:val="24"/>
          <w:szCs w:val="24"/>
        </w:rPr>
        <w:t xml:space="preserve"> to take place shortly after the next meeting of the SACRE on 7</w:t>
      </w:r>
      <w:r w:rsidRPr="00DD286E">
        <w:rPr>
          <w:rFonts w:ascii="Arial" w:hAnsi="Arial" w:cs="Arial"/>
          <w:sz w:val="24"/>
          <w:szCs w:val="24"/>
        </w:rPr>
        <w:t xml:space="preserve"> June 2011.  Members would be notified of the date in due course.</w:t>
      </w:r>
    </w:p>
    <w:p w:rsidR="00751962" w:rsidRPr="00DD286E" w:rsidRDefault="00175646">
      <w:pPr>
        <w:rPr>
          <w:rFonts w:ascii="Arial" w:hAnsi="Arial" w:cs="Arial"/>
          <w:sz w:val="24"/>
          <w:szCs w:val="24"/>
        </w:rPr>
      </w:pPr>
      <w:r w:rsidRPr="00DD286E">
        <w:rPr>
          <w:rFonts w:ascii="Arial" w:hAnsi="Arial" w:cs="Arial"/>
          <w:sz w:val="24"/>
          <w:szCs w:val="24"/>
        </w:rPr>
        <w:t xml:space="preserve">  </w:t>
      </w:r>
      <w:r w:rsidR="007420FC" w:rsidRPr="00DD286E">
        <w:rPr>
          <w:rFonts w:ascii="Arial" w:hAnsi="Arial" w:cs="Arial"/>
          <w:sz w:val="24"/>
          <w:szCs w:val="24"/>
        </w:rPr>
        <w:t xml:space="preserve"> </w:t>
      </w:r>
    </w:p>
    <w:p w:rsidR="00EA1765" w:rsidRPr="00DD286E" w:rsidRDefault="00A826D1">
      <w:pPr>
        <w:rPr>
          <w:rFonts w:ascii="Arial" w:hAnsi="Arial" w:cs="Arial"/>
          <w:sz w:val="24"/>
          <w:szCs w:val="24"/>
        </w:rPr>
      </w:pPr>
      <w:r w:rsidRPr="00DD286E">
        <w:rPr>
          <w:rFonts w:ascii="Arial" w:hAnsi="Arial" w:cs="Arial"/>
          <w:b/>
          <w:sz w:val="24"/>
          <w:szCs w:val="24"/>
        </w:rPr>
        <w:t xml:space="preserve">                                                                                           </w:t>
      </w:r>
      <w:r w:rsidR="001A7A3B">
        <w:rPr>
          <w:rFonts w:ascii="Arial" w:hAnsi="Arial" w:cs="Arial"/>
          <w:b/>
          <w:sz w:val="24"/>
          <w:szCs w:val="24"/>
        </w:rPr>
        <w:t xml:space="preserve">  </w:t>
      </w:r>
      <w:r w:rsidR="001A7A3B">
        <w:rPr>
          <w:rFonts w:ascii="Arial" w:hAnsi="Arial" w:cs="Arial"/>
          <w:sz w:val="24"/>
          <w:szCs w:val="24"/>
        </w:rPr>
        <w:t>May</w:t>
      </w:r>
      <w:r w:rsidRPr="00DD286E">
        <w:rPr>
          <w:rFonts w:ascii="Arial" w:hAnsi="Arial" w:cs="Arial"/>
          <w:sz w:val="24"/>
          <w:szCs w:val="24"/>
        </w:rPr>
        <w:t xml:space="preserve"> 2011 </w:t>
      </w:r>
    </w:p>
    <w:p w:rsidR="00A826D1" w:rsidRPr="00DD286E" w:rsidRDefault="00A826D1">
      <w:pPr>
        <w:rPr>
          <w:rFonts w:ascii="Arial" w:hAnsi="Arial" w:cs="Arial"/>
          <w:sz w:val="24"/>
          <w:szCs w:val="24"/>
        </w:rPr>
      </w:pPr>
      <w:r w:rsidRPr="00DD286E">
        <w:rPr>
          <w:rFonts w:ascii="Arial" w:hAnsi="Arial" w:cs="Arial"/>
          <w:sz w:val="24"/>
          <w:szCs w:val="24"/>
        </w:rPr>
        <w:t xml:space="preserve">                                                                                             County Hall, Preston</w:t>
      </w:r>
    </w:p>
    <w:p w:rsidR="003D3B41" w:rsidRPr="00DD286E" w:rsidRDefault="003D3B41">
      <w:pPr>
        <w:rPr>
          <w:rFonts w:ascii="Arial" w:hAnsi="Arial" w:cs="Arial"/>
          <w:b/>
          <w:sz w:val="24"/>
          <w:szCs w:val="24"/>
        </w:rPr>
      </w:pPr>
    </w:p>
    <w:sectPr w:rsidR="003D3B41" w:rsidRPr="00DD286E" w:rsidSect="00AD137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268" w:rsidRDefault="00AA5268" w:rsidP="00751962">
      <w:pPr>
        <w:spacing w:after="0" w:line="240" w:lineRule="auto"/>
      </w:pPr>
      <w:r>
        <w:separator/>
      </w:r>
    </w:p>
  </w:endnote>
  <w:endnote w:type="continuationSeparator" w:id="0">
    <w:p w:rsidR="00AA5268" w:rsidRDefault="00AA5268" w:rsidP="00751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3329"/>
      <w:docPartObj>
        <w:docPartGallery w:val="Page Numbers (Bottom of Page)"/>
        <w:docPartUnique/>
      </w:docPartObj>
    </w:sdtPr>
    <w:sdtContent>
      <w:p w:rsidR="00A23FB5" w:rsidRDefault="00553A00">
        <w:pPr>
          <w:pStyle w:val="Footer"/>
          <w:jc w:val="center"/>
        </w:pPr>
      </w:p>
    </w:sdtContent>
  </w:sdt>
  <w:p w:rsidR="00A23FB5" w:rsidRDefault="00A23F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268" w:rsidRDefault="00AA5268" w:rsidP="00751962">
      <w:pPr>
        <w:spacing w:after="0" w:line="240" w:lineRule="auto"/>
      </w:pPr>
      <w:r>
        <w:separator/>
      </w:r>
    </w:p>
  </w:footnote>
  <w:footnote w:type="continuationSeparator" w:id="0">
    <w:p w:rsidR="00AA5268" w:rsidRDefault="00AA5268" w:rsidP="00751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C17" w:rsidRPr="00A44C17" w:rsidRDefault="00A44C17" w:rsidP="00A44C17">
    <w:pPr>
      <w:pStyle w:val="Header"/>
      <w:jc w:val="right"/>
      <w:rPr>
        <w:rFonts w:ascii="Arial" w:hAnsi="Arial" w:cs="Arial"/>
        <w:b/>
        <w:sz w:val="24"/>
        <w:szCs w:val="24"/>
      </w:rPr>
    </w:pPr>
    <w:r w:rsidRPr="00A44C17">
      <w:rPr>
        <w:rFonts w:ascii="Arial" w:hAnsi="Arial" w:cs="Arial"/>
        <w:b/>
        <w:sz w:val="24"/>
        <w:szCs w:val="24"/>
      </w:rPr>
      <w:t>Item 6a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73F7"/>
    <w:multiLevelType w:val="hybridMultilevel"/>
    <w:tmpl w:val="3CDA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656877"/>
    <w:multiLevelType w:val="hybridMultilevel"/>
    <w:tmpl w:val="D28CD1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3A5B6ACC"/>
    <w:multiLevelType w:val="hybridMultilevel"/>
    <w:tmpl w:val="E6C83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741D73"/>
    <w:multiLevelType w:val="hybridMultilevel"/>
    <w:tmpl w:val="E0CA3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EF0CDA"/>
    <w:multiLevelType w:val="hybridMultilevel"/>
    <w:tmpl w:val="6434BA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7072260B"/>
    <w:multiLevelType w:val="hybridMultilevel"/>
    <w:tmpl w:val="5E36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6804"/>
    <w:rsid w:val="000003F2"/>
    <w:rsid w:val="00002690"/>
    <w:rsid w:val="00003201"/>
    <w:rsid w:val="00004F2A"/>
    <w:rsid w:val="00007091"/>
    <w:rsid w:val="00010906"/>
    <w:rsid w:val="00012115"/>
    <w:rsid w:val="00014B08"/>
    <w:rsid w:val="00015AE5"/>
    <w:rsid w:val="00017F6B"/>
    <w:rsid w:val="00021174"/>
    <w:rsid w:val="00021CED"/>
    <w:rsid w:val="00022D2B"/>
    <w:rsid w:val="00023222"/>
    <w:rsid w:val="00023AB7"/>
    <w:rsid w:val="00026181"/>
    <w:rsid w:val="00031288"/>
    <w:rsid w:val="000332BF"/>
    <w:rsid w:val="00035188"/>
    <w:rsid w:val="00036910"/>
    <w:rsid w:val="00040010"/>
    <w:rsid w:val="00047E6D"/>
    <w:rsid w:val="00050754"/>
    <w:rsid w:val="0005117B"/>
    <w:rsid w:val="000512F3"/>
    <w:rsid w:val="000520F8"/>
    <w:rsid w:val="00054294"/>
    <w:rsid w:val="00056D7F"/>
    <w:rsid w:val="00056F49"/>
    <w:rsid w:val="000570A4"/>
    <w:rsid w:val="000750B6"/>
    <w:rsid w:val="0007543B"/>
    <w:rsid w:val="000773FF"/>
    <w:rsid w:val="00081F9B"/>
    <w:rsid w:val="00084BF6"/>
    <w:rsid w:val="00090C68"/>
    <w:rsid w:val="00090DE5"/>
    <w:rsid w:val="000913F5"/>
    <w:rsid w:val="000916BA"/>
    <w:rsid w:val="000927F6"/>
    <w:rsid w:val="00092CB5"/>
    <w:rsid w:val="00094F11"/>
    <w:rsid w:val="000960C5"/>
    <w:rsid w:val="000A5011"/>
    <w:rsid w:val="000A5CF3"/>
    <w:rsid w:val="000B04B3"/>
    <w:rsid w:val="000B2594"/>
    <w:rsid w:val="000C1BC9"/>
    <w:rsid w:val="000D016D"/>
    <w:rsid w:val="000D075F"/>
    <w:rsid w:val="000D3370"/>
    <w:rsid w:val="000D3BCD"/>
    <w:rsid w:val="000D4E56"/>
    <w:rsid w:val="000E2BC1"/>
    <w:rsid w:val="000E469B"/>
    <w:rsid w:val="000E582E"/>
    <w:rsid w:val="000F031A"/>
    <w:rsid w:val="000F081F"/>
    <w:rsid w:val="000F2B68"/>
    <w:rsid w:val="00102985"/>
    <w:rsid w:val="001043C1"/>
    <w:rsid w:val="0011067B"/>
    <w:rsid w:val="00112DED"/>
    <w:rsid w:val="001161F0"/>
    <w:rsid w:val="001170B6"/>
    <w:rsid w:val="00124138"/>
    <w:rsid w:val="0012611D"/>
    <w:rsid w:val="001274D3"/>
    <w:rsid w:val="00131C29"/>
    <w:rsid w:val="00137B89"/>
    <w:rsid w:val="00140250"/>
    <w:rsid w:val="00140437"/>
    <w:rsid w:val="001438A6"/>
    <w:rsid w:val="00143EF9"/>
    <w:rsid w:val="0014418C"/>
    <w:rsid w:val="001445AC"/>
    <w:rsid w:val="0014723C"/>
    <w:rsid w:val="001476AA"/>
    <w:rsid w:val="00147BAB"/>
    <w:rsid w:val="00147C37"/>
    <w:rsid w:val="00150DAB"/>
    <w:rsid w:val="0015391F"/>
    <w:rsid w:val="00153CA8"/>
    <w:rsid w:val="00154402"/>
    <w:rsid w:val="00160BD4"/>
    <w:rsid w:val="00161F3D"/>
    <w:rsid w:val="00162A52"/>
    <w:rsid w:val="00166535"/>
    <w:rsid w:val="00166862"/>
    <w:rsid w:val="00167103"/>
    <w:rsid w:val="0016771B"/>
    <w:rsid w:val="0017119D"/>
    <w:rsid w:val="001712B6"/>
    <w:rsid w:val="00171309"/>
    <w:rsid w:val="00175646"/>
    <w:rsid w:val="00176B10"/>
    <w:rsid w:val="00180A5C"/>
    <w:rsid w:val="00180CA2"/>
    <w:rsid w:val="00181DF4"/>
    <w:rsid w:val="00185E64"/>
    <w:rsid w:val="00190589"/>
    <w:rsid w:val="0019234A"/>
    <w:rsid w:val="00193531"/>
    <w:rsid w:val="00194E3F"/>
    <w:rsid w:val="001A7363"/>
    <w:rsid w:val="001A7A3B"/>
    <w:rsid w:val="001B0CF6"/>
    <w:rsid w:val="001B538B"/>
    <w:rsid w:val="001B7836"/>
    <w:rsid w:val="001C084B"/>
    <w:rsid w:val="001C1908"/>
    <w:rsid w:val="001C315B"/>
    <w:rsid w:val="001C396A"/>
    <w:rsid w:val="001C42E0"/>
    <w:rsid w:val="001C5F36"/>
    <w:rsid w:val="001D134A"/>
    <w:rsid w:val="001D138B"/>
    <w:rsid w:val="001D33F2"/>
    <w:rsid w:val="001D42FA"/>
    <w:rsid w:val="001D61D8"/>
    <w:rsid w:val="001D6BF7"/>
    <w:rsid w:val="001D7A48"/>
    <w:rsid w:val="001E22C2"/>
    <w:rsid w:val="001E2457"/>
    <w:rsid w:val="001E4CA7"/>
    <w:rsid w:val="001E4DD0"/>
    <w:rsid w:val="001E7FB2"/>
    <w:rsid w:val="001F0047"/>
    <w:rsid w:val="001F141E"/>
    <w:rsid w:val="002108D2"/>
    <w:rsid w:val="00212AF8"/>
    <w:rsid w:val="00215B53"/>
    <w:rsid w:val="00217304"/>
    <w:rsid w:val="002178F8"/>
    <w:rsid w:val="002220F0"/>
    <w:rsid w:val="00222149"/>
    <w:rsid w:val="00223571"/>
    <w:rsid w:val="002242A7"/>
    <w:rsid w:val="00226350"/>
    <w:rsid w:val="00227205"/>
    <w:rsid w:val="00227997"/>
    <w:rsid w:val="00227C6C"/>
    <w:rsid w:val="0023061A"/>
    <w:rsid w:val="0023525A"/>
    <w:rsid w:val="0023544C"/>
    <w:rsid w:val="00244106"/>
    <w:rsid w:val="00246989"/>
    <w:rsid w:val="00251310"/>
    <w:rsid w:val="00252E44"/>
    <w:rsid w:val="002535E2"/>
    <w:rsid w:val="002574FC"/>
    <w:rsid w:val="00257B38"/>
    <w:rsid w:val="0026307F"/>
    <w:rsid w:val="0026404B"/>
    <w:rsid w:val="00270CC1"/>
    <w:rsid w:val="0027283C"/>
    <w:rsid w:val="002746EC"/>
    <w:rsid w:val="00276CA6"/>
    <w:rsid w:val="00281824"/>
    <w:rsid w:val="002855C9"/>
    <w:rsid w:val="002861C7"/>
    <w:rsid w:val="002909CC"/>
    <w:rsid w:val="00291CD1"/>
    <w:rsid w:val="002920D5"/>
    <w:rsid w:val="0029335F"/>
    <w:rsid w:val="00297D33"/>
    <w:rsid w:val="002A0269"/>
    <w:rsid w:val="002A1569"/>
    <w:rsid w:val="002A3C92"/>
    <w:rsid w:val="002A7A62"/>
    <w:rsid w:val="002B06C4"/>
    <w:rsid w:val="002B380E"/>
    <w:rsid w:val="002B5C4C"/>
    <w:rsid w:val="002B5D46"/>
    <w:rsid w:val="002C32D2"/>
    <w:rsid w:val="002D13B7"/>
    <w:rsid w:val="002D3645"/>
    <w:rsid w:val="002D3890"/>
    <w:rsid w:val="002D42F7"/>
    <w:rsid w:val="002E41CD"/>
    <w:rsid w:val="002E4720"/>
    <w:rsid w:val="002E5514"/>
    <w:rsid w:val="002F01B9"/>
    <w:rsid w:val="002F0903"/>
    <w:rsid w:val="002F099B"/>
    <w:rsid w:val="002F329B"/>
    <w:rsid w:val="002F414D"/>
    <w:rsid w:val="002F6D10"/>
    <w:rsid w:val="002F79F8"/>
    <w:rsid w:val="00300D84"/>
    <w:rsid w:val="0030320A"/>
    <w:rsid w:val="003128EF"/>
    <w:rsid w:val="00315805"/>
    <w:rsid w:val="00316AE4"/>
    <w:rsid w:val="00316D1A"/>
    <w:rsid w:val="00317187"/>
    <w:rsid w:val="00317DE5"/>
    <w:rsid w:val="00320069"/>
    <w:rsid w:val="003252CB"/>
    <w:rsid w:val="0032689E"/>
    <w:rsid w:val="00332284"/>
    <w:rsid w:val="003331E9"/>
    <w:rsid w:val="00333B92"/>
    <w:rsid w:val="00335498"/>
    <w:rsid w:val="00340F47"/>
    <w:rsid w:val="00342B63"/>
    <w:rsid w:val="003449CA"/>
    <w:rsid w:val="00347404"/>
    <w:rsid w:val="003525EA"/>
    <w:rsid w:val="00354B1F"/>
    <w:rsid w:val="00356029"/>
    <w:rsid w:val="0036033E"/>
    <w:rsid w:val="003617C8"/>
    <w:rsid w:val="00364C0E"/>
    <w:rsid w:val="003714E3"/>
    <w:rsid w:val="00371971"/>
    <w:rsid w:val="00371D07"/>
    <w:rsid w:val="00372B7F"/>
    <w:rsid w:val="003732A5"/>
    <w:rsid w:val="00377415"/>
    <w:rsid w:val="00384FB2"/>
    <w:rsid w:val="0039015C"/>
    <w:rsid w:val="003916A5"/>
    <w:rsid w:val="003A055D"/>
    <w:rsid w:val="003A3CC2"/>
    <w:rsid w:val="003A5B41"/>
    <w:rsid w:val="003A6DFB"/>
    <w:rsid w:val="003A7B07"/>
    <w:rsid w:val="003B2AF6"/>
    <w:rsid w:val="003B4590"/>
    <w:rsid w:val="003B4EE7"/>
    <w:rsid w:val="003B5886"/>
    <w:rsid w:val="003C0C19"/>
    <w:rsid w:val="003C1E76"/>
    <w:rsid w:val="003C3964"/>
    <w:rsid w:val="003C4000"/>
    <w:rsid w:val="003C4AC9"/>
    <w:rsid w:val="003D3B41"/>
    <w:rsid w:val="003D6DEA"/>
    <w:rsid w:val="003E35AE"/>
    <w:rsid w:val="003E39A0"/>
    <w:rsid w:val="003E7ED8"/>
    <w:rsid w:val="003F10BA"/>
    <w:rsid w:val="003F3D7C"/>
    <w:rsid w:val="003F5C7C"/>
    <w:rsid w:val="00404ABD"/>
    <w:rsid w:val="004051D9"/>
    <w:rsid w:val="0040582B"/>
    <w:rsid w:val="00406817"/>
    <w:rsid w:val="0040759B"/>
    <w:rsid w:val="00412942"/>
    <w:rsid w:val="0041296E"/>
    <w:rsid w:val="004154E6"/>
    <w:rsid w:val="00422B85"/>
    <w:rsid w:val="00422F04"/>
    <w:rsid w:val="00424AB8"/>
    <w:rsid w:val="00425738"/>
    <w:rsid w:val="00427E3A"/>
    <w:rsid w:val="00436C05"/>
    <w:rsid w:val="004424B7"/>
    <w:rsid w:val="004424D1"/>
    <w:rsid w:val="00443F94"/>
    <w:rsid w:val="00444BE6"/>
    <w:rsid w:val="00446AFA"/>
    <w:rsid w:val="004600A1"/>
    <w:rsid w:val="004602A8"/>
    <w:rsid w:val="00463CBD"/>
    <w:rsid w:val="0046599C"/>
    <w:rsid w:val="004663DF"/>
    <w:rsid w:val="00466D7F"/>
    <w:rsid w:val="00475F28"/>
    <w:rsid w:val="00477A51"/>
    <w:rsid w:val="00477B62"/>
    <w:rsid w:val="00480882"/>
    <w:rsid w:val="0048096E"/>
    <w:rsid w:val="00481114"/>
    <w:rsid w:val="00483448"/>
    <w:rsid w:val="00485CC7"/>
    <w:rsid w:val="00485EC1"/>
    <w:rsid w:val="00487362"/>
    <w:rsid w:val="004A1D6D"/>
    <w:rsid w:val="004A3160"/>
    <w:rsid w:val="004A5C38"/>
    <w:rsid w:val="004A62FF"/>
    <w:rsid w:val="004B1F70"/>
    <w:rsid w:val="004B7D45"/>
    <w:rsid w:val="004C0CCC"/>
    <w:rsid w:val="004C251F"/>
    <w:rsid w:val="004C4FBC"/>
    <w:rsid w:val="004C68C1"/>
    <w:rsid w:val="004D0826"/>
    <w:rsid w:val="004D1573"/>
    <w:rsid w:val="004D21F0"/>
    <w:rsid w:val="004D4531"/>
    <w:rsid w:val="004D694E"/>
    <w:rsid w:val="004D711D"/>
    <w:rsid w:val="004E0F48"/>
    <w:rsid w:val="004E1168"/>
    <w:rsid w:val="004E3F14"/>
    <w:rsid w:val="004E6DBA"/>
    <w:rsid w:val="004E7229"/>
    <w:rsid w:val="004F2432"/>
    <w:rsid w:val="004F2DB3"/>
    <w:rsid w:val="00500158"/>
    <w:rsid w:val="005001D7"/>
    <w:rsid w:val="005030F9"/>
    <w:rsid w:val="00504D15"/>
    <w:rsid w:val="005078FC"/>
    <w:rsid w:val="005124CD"/>
    <w:rsid w:val="00512FE5"/>
    <w:rsid w:val="00513FB1"/>
    <w:rsid w:val="00514F70"/>
    <w:rsid w:val="00521364"/>
    <w:rsid w:val="00522614"/>
    <w:rsid w:val="005232D6"/>
    <w:rsid w:val="00525DDB"/>
    <w:rsid w:val="0053001F"/>
    <w:rsid w:val="00531B29"/>
    <w:rsid w:val="00537B46"/>
    <w:rsid w:val="00537F34"/>
    <w:rsid w:val="005430CA"/>
    <w:rsid w:val="00544357"/>
    <w:rsid w:val="00545A3F"/>
    <w:rsid w:val="0055370E"/>
    <w:rsid w:val="00553A00"/>
    <w:rsid w:val="00553F8E"/>
    <w:rsid w:val="005541F8"/>
    <w:rsid w:val="00574767"/>
    <w:rsid w:val="00577151"/>
    <w:rsid w:val="00580587"/>
    <w:rsid w:val="00583694"/>
    <w:rsid w:val="00583828"/>
    <w:rsid w:val="00584D21"/>
    <w:rsid w:val="00586A8B"/>
    <w:rsid w:val="00587D35"/>
    <w:rsid w:val="0059085E"/>
    <w:rsid w:val="0059232E"/>
    <w:rsid w:val="005943D1"/>
    <w:rsid w:val="005A1EA3"/>
    <w:rsid w:val="005A2BD6"/>
    <w:rsid w:val="005A2DD3"/>
    <w:rsid w:val="005A2FD1"/>
    <w:rsid w:val="005B4932"/>
    <w:rsid w:val="005B6061"/>
    <w:rsid w:val="005C4B4D"/>
    <w:rsid w:val="005C51C4"/>
    <w:rsid w:val="005D1408"/>
    <w:rsid w:val="005D3B64"/>
    <w:rsid w:val="005D3D3D"/>
    <w:rsid w:val="005D48E2"/>
    <w:rsid w:val="005D5CCF"/>
    <w:rsid w:val="005E0F17"/>
    <w:rsid w:val="005E1657"/>
    <w:rsid w:val="005E171C"/>
    <w:rsid w:val="005E4C1E"/>
    <w:rsid w:val="005E4DFF"/>
    <w:rsid w:val="005F0614"/>
    <w:rsid w:val="005F47B4"/>
    <w:rsid w:val="005F656D"/>
    <w:rsid w:val="00602212"/>
    <w:rsid w:val="0060274A"/>
    <w:rsid w:val="006030AB"/>
    <w:rsid w:val="006034AE"/>
    <w:rsid w:val="00607546"/>
    <w:rsid w:val="00607BDB"/>
    <w:rsid w:val="00607C63"/>
    <w:rsid w:val="0061171A"/>
    <w:rsid w:val="00612E4A"/>
    <w:rsid w:val="00615116"/>
    <w:rsid w:val="00615DE7"/>
    <w:rsid w:val="00617896"/>
    <w:rsid w:val="006210FA"/>
    <w:rsid w:val="00626621"/>
    <w:rsid w:val="00631073"/>
    <w:rsid w:val="006318FB"/>
    <w:rsid w:val="00633BE2"/>
    <w:rsid w:val="006353ED"/>
    <w:rsid w:val="00635FAA"/>
    <w:rsid w:val="00637F79"/>
    <w:rsid w:val="00640C43"/>
    <w:rsid w:val="00640CB5"/>
    <w:rsid w:val="0064211C"/>
    <w:rsid w:val="00650705"/>
    <w:rsid w:val="006512A9"/>
    <w:rsid w:val="006539EC"/>
    <w:rsid w:val="006540BF"/>
    <w:rsid w:val="00654F62"/>
    <w:rsid w:val="006568E2"/>
    <w:rsid w:val="00657C33"/>
    <w:rsid w:val="00660055"/>
    <w:rsid w:val="006636CD"/>
    <w:rsid w:val="0067445F"/>
    <w:rsid w:val="00674DDD"/>
    <w:rsid w:val="006754C1"/>
    <w:rsid w:val="00680B26"/>
    <w:rsid w:val="006825C9"/>
    <w:rsid w:val="006831FD"/>
    <w:rsid w:val="00685D11"/>
    <w:rsid w:val="00687B4D"/>
    <w:rsid w:val="006944A2"/>
    <w:rsid w:val="0069549E"/>
    <w:rsid w:val="006964E2"/>
    <w:rsid w:val="00697163"/>
    <w:rsid w:val="006A065A"/>
    <w:rsid w:val="006A15E1"/>
    <w:rsid w:val="006A2C35"/>
    <w:rsid w:val="006A3D37"/>
    <w:rsid w:val="006A4CC1"/>
    <w:rsid w:val="006A5ED5"/>
    <w:rsid w:val="006A6C8B"/>
    <w:rsid w:val="006B1D5C"/>
    <w:rsid w:val="006B1FBF"/>
    <w:rsid w:val="006B252B"/>
    <w:rsid w:val="006C1081"/>
    <w:rsid w:val="006C1372"/>
    <w:rsid w:val="006C1671"/>
    <w:rsid w:val="006C1A8F"/>
    <w:rsid w:val="006C1AC5"/>
    <w:rsid w:val="006C317E"/>
    <w:rsid w:val="006C41B9"/>
    <w:rsid w:val="006C7B4F"/>
    <w:rsid w:val="006D2F2C"/>
    <w:rsid w:val="006D4CF6"/>
    <w:rsid w:val="006D4DEA"/>
    <w:rsid w:val="006D6068"/>
    <w:rsid w:val="006D6501"/>
    <w:rsid w:val="006D726A"/>
    <w:rsid w:val="006E0C04"/>
    <w:rsid w:val="006E184B"/>
    <w:rsid w:val="006E281C"/>
    <w:rsid w:val="006E60E1"/>
    <w:rsid w:val="006F233A"/>
    <w:rsid w:val="006F267F"/>
    <w:rsid w:val="006F2D1E"/>
    <w:rsid w:val="006F569E"/>
    <w:rsid w:val="006F57F7"/>
    <w:rsid w:val="0070214B"/>
    <w:rsid w:val="00702C89"/>
    <w:rsid w:val="00703CD6"/>
    <w:rsid w:val="00705435"/>
    <w:rsid w:val="00717AE5"/>
    <w:rsid w:val="00720BF4"/>
    <w:rsid w:val="00724AD5"/>
    <w:rsid w:val="007259E2"/>
    <w:rsid w:val="0073338F"/>
    <w:rsid w:val="00734909"/>
    <w:rsid w:val="00734DB3"/>
    <w:rsid w:val="00735B5B"/>
    <w:rsid w:val="00740453"/>
    <w:rsid w:val="00740D57"/>
    <w:rsid w:val="00741DF5"/>
    <w:rsid w:val="007420FC"/>
    <w:rsid w:val="007435C8"/>
    <w:rsid w:val="007435CB"/>
    <w:rsid w:val="00743F5C"/>
    <w:rsid w:val="0075055E"/>
    <w:rsid w:val="00751962"/>
    <w:rsid w:val="00754782"/>
    <w:rsid w:val="00756C96"/>
    <w:rsid w:val="00761DC7"/>
    <w:rsid w:val="00761EFB"/>
    <w:rsid w:val="00762534"/>
    <w:rsid w:val="007656D0"/>
    <w:rsid w:val="007658DE"/>
    <w:rsid w:val="00765C54"/>
    <w:rsid w:val="00767DB4"/>
    <w:rsid w:val="00770161"/>
    <w:rsid w:val="0077084D"/>
    <w:rsid w:val="0077321F"/>
    <w:rsid w:val="007771D0"/>
    <w:rsid w:val="007775A4"/>
    <w:rsid w:val="00782D95"/>
    <w:rsid w:val="007836F6"/>
    <w:rsid w:val="00783BBE"/>
    <w:rsid w:val="0078415F"/>
    <w:rsid w:val="00790490"/>
    <w:rsid w:val="00792A7B"/>
    <w:rsid w:val="0079418E"/>
    <w:rsid w:val="007945B6"/>
    <w:rsid w:val="00794D72"/>
    <w:rsid w:val="00797C5E"/>
    <w:rsid w:val="007A3FF3"/>
    <w:rsid w:val="007B101E"/>
    <w:rsid w:val="007B5921"/>
    <w:rsid w:val="007B69EA"/>
    <w:rsid w:val="007B7545"/>
    <w:rsid w:val="007C0E69"/>
    <w:rsid w:val="007C1863"/>
    <w:rsid w:val="007C3741"/>
    <w:rsid w:val="007C5FA8"/>
    <w:rsid w:val="007C74C6"/>
    <w:rsid w:val="007D027A"/>
    <w:rsid w:val="007D042B"/>
    <w:rsid w:val="007D3384"/>
    <w:rsid w:val="007D7E09"/>
    <w:rsid w:val="007E0AB5"/>
    <w:rsid w:val="007E14AE"/>
    <w:rsid w:val="007E1948"/>
    <w:rsid w:val="007E3A46"/>
    <w:rsid w:val="007E3F5E"/>
    <w:rsid w:val="007E4534"/>
    <w:rsid w:val="007E647C"/>
    <w:rsid w:val="007E6EEB"/>
    <w:rsid w:val="007E79B1"/>
    <w:rsid w:val="007F22FC"/>
    <w:rsid w:val="007F3114"/>
    <w:rsid w:val="007F7BF8"/>
    <w:rsid w:val="00807485"/>
    <w:rsid w:val="00810C61"/>
    <w:rsid w:val="00812AB4"/>
    <w:rsid w:val="00813670"/>
    <w:rsid w:val="00815340"/>
    <w:rsid w:val="0082513C"/>
    <w:rsid w:val="00826908"/>
    <w:rsid w:val="00830745"/>
    <w:rsid w:val="0083128A"/>
    <w:rsid w:val="008329DE"/>
    <w:rsid w:val="0083411C"/>
    <w:rsid w:val="00836CA3"/>
    <w:rsid w:val="00837B50"/>
    <w:rsid w:val="00837BC6"/>
    <w:rsid w:val="00843EDB"/>
    <w:rsid w:val="00845BC0"/>
    <w:rsid w:val="008469C0"/>
    <w:rsid w:val="00850437"/>
    <w:rsid w:val="00850DB8"/>
    <w:rsid w:val="00851B5A"/>
    <w:rsid w:val="00852EA4"/>
    <w:rsid w:val="00853633"/>
    <w:rsid w:val="00862A62"/>
    <w:rsid w:val="008637EE"/>
    <w:rsid w:val="00866A50"/>
    <w:rsid w:val="008708D3"/>
    <w:rsid w:val="00870AFE"/>
    <w:rsid w:val="00882D4C"/>
    <w:rsid w:val="008830FB"/>
    <w:rsid w:val="00891C23"/>
    <w:rsid w:val="008922BA"/>
    <w:rsid w:val="00892CFA"/>
    <w:rsid w:val="008931F8"/>
    <w:rsid w:val="008936B1"/>
    <w:rsid w:val="00893E20"/>
    <w:rsid w:val="008951E3"/>
    <w:rsid w:val="008A13BB"/>
    <w:rsid w:val="008A17DC"/>
    <w:rsid w:val="008A4C16"/>
    <w:rsid w:val="008B1B7A"/>
    <w:rsid w:val="008B5221"/>
    <w:rsid w:val="008B6B07"/>
    <w:rsid w:val="008B7CD9"/>
    <w:rsid w:val="008C2DDC"/>
    <w:rsid w:val="008C306E"/>
    <w:rsid w:val="008C6215"/>
    <w:rsid w:val="008C6305"/>
    <w:rsid w:val="008D04E2"/>
    <w:rsid w:val="008D5350"/>
    <w:rsid w:val="008D5455"/>
    <w:rsid w:val="008E232E"/>
    <w:rsid w:val="008E3194"/>
    <w:rsid w:val="008E7623"/>
    <w:rsid w:val="008F508A"/>
    <w:rsid w:val="008F7B2B"/>
    <w:rsid w:val="009034CC"/>
    <w:rsid w:val="0090688B"/>
    <w:rsid w:val="009072EF"/>
    <w:rsid w:val="009129F8"/>
    <w:rsid w:val="009134D7"/>
    <w:rsid w:val="009201A4"/>
    <w:rsid w:val="0092128F"/>
    <w:rsid w:val="00924490"/>
    <w:rsid w:val="00924668"/>
    <w:rsid w:val="00926B94"/>
    <w:rsid w:val="00926D0F"/>
    <w:rsid w:val="00930211"/>
    <w:rsid w:val="00934B96"/>
    <w:rsid w:val="00935CD1"/>
    <w:rsid w:val="009361A4"/>
    <w:rsid w:val="009379E6"/>
    <w:rsid w:val="00937C5C"/>
    <w:rsid w:val="009414B2"/>
    <w:rsid w:val="00941ECF"/>
    <w:rsid w:val="00942702"/>
    <w:rsid w:val="00945F4A"/>
    <w:rsid w:val="00946A0F"/>
    <w:rsid w:val="00947A45"/>
    <w:rsid w:val="00950100"/>
    <w:rsid w:val="009509EE"/>
    <w:rsid w:val="00950E52"/>
    <w:rsid w:val="00960F3C"/>
    <w:rsid w:val="00962E74"/>
    <w:rsid w:val="009635E6"/>
    <w:rsid w:val="00970E1F"/>
    <w:rsid w:val="00975083"/>
    <w:rsid w:val="009765A3"/>
    <w:rsid w:val="00980CB5"/>
    <w:rsid w:val="00981339"/>
    <w:rsid w:val="009821D2"/>
    <w:rsid w:val="00982348"/>
    <w:rsid w:val="009825FE"/>
    <w:rsid w:val="009855E7"/>
    <w:rsid w:val="00985AD5"/>
    <w:rsid w:val="0098727E"/>
    <w:rsid w:val="009926BB"/>
    <w:rsid w:val="00993C5E"/>
    <w:rsid w:val="009949E1"/>
    <w:rsid w:val="00996F6C"/>
    <w:rsid w:val="00997C39"/>
    <w:rsid w:val="009A08B6"/>
    <w:rsid w:val="009A17B4"/>
    <w:rsid w:val="009A27B9"/>
    <w:rsid w:val="009A34BA"/>
    <w:rsid w:val="009A3788"/>
    <w:rsid w:val="009A4529"/>
    <w:rsid w:val="009B4E3A"/>
    <w:rsid w:val="009C1E07"/>
    <w:rsid w:val="009C288B"/>
    <w:rsid w:val="009C3503"/>
    <w:rsid w:val="009C45E4"/>
    <w:rsid w:val="009C5441"/>
    <w:rsid w:val="009C6C7C"/>
    <w:rsid w:val="009D48F2"/>
    <w:rsid w:val="009E0377"/>
    <w:rsid w:val="009E0881"/>
    <w:rsid w:val="009E0C47"/>
    <w:rsid w:val="009E3D66"/>
    <w:rsid w:val="009E4177"/>
    <w:rsid w:val="009E4A4C"/>
    <w:rsid w:val="009E57F5"/>
    <w:rsid w:val="009E5F73"/>
    <w:rsid w:val="009E6A31"/>
    <w:rsid w:val="009E6FE6"/>
    <w:rsid w:val="009E72CD"/>
    <w:rsid w:val="009E7521"/>
    <w:rsid w:val="009E7DD2"/>
    <w:rsid w:val="009F0FC6"/>
    <w:rsid w:val="009F6D14"/>
    <w:rsid w:val="00A02E56"/>
    <w:rsid w:val="00A02E6A"/>
    <w:rsid w:val="00A0691A"/>
    <w:rsid w:val="00A11294"/>
    <w:rsid w:val="00A1634B"/>
    <w:rsid w:val="00A2104D"/>
    <w:rsid w:val="00A23E34"/>
    <w:rsid w:val="00A23FB5"/>
    <w:rsid w:val="00A30E81"/>
    <w:rsid w:val="00A313B7"/>
    <w:rsid w:val="00A31C62"/>
    <w:rsid w:val="00A332F1"/>
    <w:rsid w:val="00A33E75"/>
    <w:rsid w:val="00A37A32"/>
    <w:rsid w:val="00A44C17"/>
    <w:rsid w:val="00A47EF4"/>
    <w:rsid w:val="00A504A8"/>
    <w:rsid w:val="00A55BB8"/>
    <w:rsid w:val="00A623EC"/>
    <w:rsid w:val="00A63BCD"/>
    <w:rsid w:val="00A6454B"/>
    <w:rsid w:val="00A6558D"/>
    <w:rsid w:val="00A655D3"/>
    <w:rsid w:val="00A67A10"/>
    <w:rsid w:val="00A7458E"/>
    <w:rsid w:val="00A74D20"/>
    <w:rsid w:val="00A756C4"/>
    <w:rsid w:val="00A826D1"/>
    <w:rsid w:val="00A827E2"/>
    <w:rsid w:val="00A84003"/>
    <w:rsid w:val="00A925CA"/>
    <w:rsid w:val="00A9319A"/>
    <w:rsid w:val="00A957BC"/>
    <w:rsid w:val="00AA182D"/>
    <w:rsid w:val="00AA1CDF"/>
    <w:rsid w:val="00AA1D9C"/>
    <w:rsid w:val="00AA2A58"/>
    <w:rsid w:val="00AA34A4"/>
    <w:rsid w:val="00AA3545"/>
    <w:rsid w:val="00AA3D71"/>
    <w:rsid w:val="00AA522E"/>
    <w:rsid w:val="00AA5268"/>
    <w:rsid w:val="00AA6F9E"/>
    <w:rsid w:val="00AB15A3"/>
    <w:rsid w:val="00AB22E3"/>
    <w:rsid w:val="00AB4045"/>
    <w:rsid w:val="00AB603E"/>
    <w:rsid w:val="00AB7A2B"/>
    <w:rsid w:val="00AC28BF"/>
    <w:rsid w:val="00AC5981"/>
    <w:rsid w:val="00AC68E8"/>
    <w:rsid w:val="00AD137A"/>
    <w:rsid w:val="00AD2373"/>
    <w:rsid w:val="00AD3A8B"/>
    <w:rsid w:val="00AD3F99"/>
    <w:rsid w:val="00AE001D"/>
    <w:rsid w:val="00AE14B5"/>
    <w:rsid w:val="00AE32E2"/>
    <w:rsid w:val="00AE4A13"/>
    <w:rsid w:val="00AE677D"/>
    <w:rsid w:val="00AF0709"/>
    <w:rsid w:val="00AF1227"/>
    <w:rsid w:val="00AF2AB8"/>
    <w:rsid w:val="00AF62C7"/>
    <w:rsid w:val="00AF719D"/>
    <w:rsid w:val="00B0113A"/>
    <w:rsid w:val="00B01B17"/>
    <w:rsid w:val="00B05D5C"/>
    <w:rsid w:val="00B0722A"/>
    <w:rsid w:val="00B1166F"/>
    <w:rsid w:val="00B151CB"/>
    <w:rsid w:val="00B17291"/>
    <w:rsid w:val="00B17738"/>
    <w:rsid w:val="00B234EF"/>
    <w:rsid w:val="00B258AD"/>
    <w:rsid w:val="00B276D5"/>
    <w:rsid w:val="00B276DC"/>
    <w:rsid w:val="00B323A0"/>
    <w:rsid w:val="00B35060"/>
    <w:rsid w:val="00B4533C"/>
    <w:rsid w:val="00B46A79"/>
    <w:rsid w:val="00B50C37"/>
    <w:rsid w:val="00B51782"/>
    <w:rsid w:val="00B52D2B"/>
    <w:rsid w:val="00B56B57"/>
    <w:rsid w:val="00B617F9"/>
    <w:rsid w:val="00B61E47"/>
    <w:rsid w:val="00B654BF"/>
    <w:rsid w:val="00B71C78"/>
    <w:rsid w:val="00B739DA"/>
    <w:rsid w:val="00B7647B"/>
    <w:rsid w:val="00B77AAF"/>
    <w:rsid w:val="00B80FBF"/>
    <w:rsid w:val="00B85296"/>
    <w:rsid w:val="00B86F44"/>
    <w:rsid w:val="00B91D45"/>
    <w:rsid w:val="00B92E7F"/>
    <w:rsid w:val="00B92F17"/>
    <w:rsid w:val="00B94080"/>
    <w:rsid w:val="00B956E1"/>
    <w:rsid w:val="00B95822"/>
    <w:rsid w:val="00B963C5"/>
    <w:rsid w:val="00B96A1A"/>
    <w:rsid w:val="00BA018E"/>
    <w:rsid w:val="00BA092A"/>
    <w:rsid w:val="00BA1C17"/>
    <w:rsid w:val="00BA4344"/>
    <w:rsid w:val="00BB0E70"/>
    <w:rsid w:val="00BB129E"/>
    <w:rsid w:val="00BB2021"/>
    <w:rsid w:val="00BB231B"/>
    <w:rsid w:val="00BB361B"/>
    <w:rsid w:val="00BB6A55"/>
    <w:rsid w:val="00BB6B00"/>
    <w:rsid w:val="00BB7D12"/>
    <w:rsid w:val="00BC39D3"/>
    <w:rsid w:val="00BC57FD"/>
    <w:rsid w:val="00BD297F"/>
    <w:rsid w:val="00BD2E9C"/>
    <w:rsid w:val="00BD5D09"/>
    <w:rsid w:val="00BE0038"/>
    <w:rsid w:val="00BE0768"/>
    <w:rsid w:val="00BE2C06"/>
    <w:rsid w:val="00BE4933"/>
    <w:rsid w:val="00BE5194"/>
    <w:rsid w:val="00BF6E62"/>
    <w:rsid w:val="00C00CD7"/>
    <w:rsid w:val="00C02582"/>
    <w:rsid w:val="00C03172"/>
    <w:rsid w:val="00C04E0C"/>
    <w:rsid w:val="00C068AD"/>
    <w:rsid w:val="00C12F81"/>
    <w:rsid w:val="00C14996"/>
    <w:rsid w:val="00C159E7"/>
    <w:rsid w:val="00C20487"/>
    <w:rsid w:val="00C20F9A"/>
    <w:rsid w:val="00C234B8"/>
    <w:rsid w:val="00C25CEE"/>
    <w:rsid w:val="00C26368"/>
    <w:rsid w:val="00C31DE7"/>
    <w:rsid w:val="00C3286A"/>
    <w:rsid w:val="00C35E24"/>
    <w:rsid w:val="00C367C9"/>
    <w:rsid w:val="00C36D7B"/>
    <w:rsid w:val="00C37DEC"/>
    <w:rsid w:val="00C42E07"/>
    <w:rsid w:val="00C4749F"/>
    <w:rsid w:val="00C501D9"/>
    <w:rsid w:val="00C51986"/>
    <w:rsid w:val="00C522CD"/>
    <w:rsid w:val="00C55246"/>
    <w:rsid w:val="00C5720F"/>
    <w:rsid w:val="00C57DC4"/>
    <w:rsid w:val="00C60B94"/>
    <w:rsid w:val="00C60C33"/>
    <w:rsid w:val="00C623FE"/>
    <w:rsid w:val="00C67705"/>
    <w:rsid w:val="00C6783D"/>
    <w:rsid w:val="00C717C7"/>
    <w:rsid w:val="00C73127"/>
    <w:rsid w:val="00C73C99"/>
    <w:rsid w:val="00C808A2"/>
    <w:rsid w:val="00C80FF0"/>
    <w:rsid w:val="00C82DE0"/>
    <w:rsid w:val="00C84A17"/>
    <w:rsid w:val="00C87454"/>
    <w:rsid w:val="00C8749F"/>
    <w:rsid w:val="00C87FAE"/>
    <w:rsid w:val="00C92C45"/>
    <w:rsid w:val="00C93D76"/>
    <w:rsid w:val="00CA5FD4"/>
    <w:rsid w:val="00CA6806"/>
    <w:rsid w:val="00CA73FC"/>
    <w:rsid w:val="00CA7CDD"/>
    <w:rsid w:val="00CB0AA0"/>
    <w:rsid w:val="00CB1559"/>
    <w:rsid w:val="00CB4A96"/>
    <w:rsid w:val="00CB7F71"/>
    <w:rsid w:val="00CC674C"/>
    <w:rsid w:val="00CC779A"/>
    <w:rsid w:val="00CE0B53"/>
    <w:rsid w:val="00CE0D09"/>
    <w:rsid w:val="00CE3989"/>
    <w:rsid w:val="00CE54AB"/>
    <w:rsid w:val="00CE57B9"/>
    <w:rsid w:val="00CE7594"/>
    <w:rsid w:val="00CF41C6"/>
    <w:rsid w:val="00CF7C9F"/>
    <w:rsid w:val="00D04D9A"/>
    <w:rsid w:val="00D07852"/>
    <w:rsid w:val="00D1114E"/>
    <w:rsid w:val="00D12047"/>
    <w:rsid w:val="00D17A4E"/>
    <w:rsid w:val="00D21E15"/>
    <w:rsid w:val="00D244EC"/>
    <w:rsid w:val="00D26275"/>
    <w:rsid w:val="00D321E3"/>
    <w:rsid w:val="00D340D5"/>
    <w:rsid w:val="00D35348"/>
    <w:rsid w:val="00D37B9B"/>
    <w:rsid w:val="00D42A95"/>
    <w:rsid w:val="00D45AEF"/>
    <w:rsid w:val="00D53087"/>
    <w:rsid w:val="00D54CF4"/>
    <w:rsid w:val="00D61F42"/>
    <w:rsid w:val="00D622B1"/>
    <w:rsid w:val="00D62EC1"/>
    <w:rsid w:val="00D654BB"/>
    <w:rsid w:val="00D70233"/>
    <w:rsid w:val="00D712CA"/>
    <w:rsid w:val="00D7267B"/>
    <w:rsid w:val="00D744D8"/>
    <w:rsid w:val="00D77342"/>
    <w:rsid w:val="00D808DB"/>
    <w:rsid w:val="00D812B0"/>
    <w:rsid w:val="00D81FAE"/>
    <w:rsid w:val="00D8505C"/>
    <w:rsid w:val="00D85DAE"/>
    <w:rsid w:val="00D90CAC"/>
    <w:rsid w:val="00D91337"/>
    <w:rsid w:val="00D916DD"/>
    <w:rsid w:val="00D9177E"/>
    <w:rsid w:val="00D93166"/>
    <w:rsid w:val="00D94AFA"/>
    <w:rsid w:val="00DA0A37"/>
    <w:rsid w:val="00DA57E2"/>
    <w:rsid w:val="00DA5E12"/>
    <w:rsid w:val="00DA7266"/>
    <w:rsid w:val="00DA72F5"/>
    <w:rsid w:val="00DA7901"/>
    <w:rsid w:val="00DB2F22"/>
    <w:rsid w:val="00DB6B7E"/>
    <w:rsid w:val="00DC0C5D"/>
    <w:rsid w:val="00DC174F"/>
    <w:rsid w:val="00DC180B"/>
    <w:rsid w:val="00DC33E7"/>
    <w:rsid w:val="00DC3C5C"/>
    <w:rsid w:val="00DC50E8"/>
    <w:rsid w:val="00DC7C4C"/>
    <w:rsid w:val="00DD1CF9"/>
    <w:rsid w:val="00DD286E"/>
    <w:rsid w:val="00DD4B29"/>
    <w:rsid w:val="00DD4F1F"/>
    <w:rsid w:val="00DD68F0"/>
    <w:rsid w:val="00DE35E4"/>
    <w:rsid w:val="00DE50F8"/>
    <w:rsid w:val="00DF1A6A"/>
    <w:rsid w:val="00DF5108"/>
    <w:rsid w:val="00DF5174"/>
    <w:rsid w:val="00DF68FB"/>
    <w:rsid w:val="00DF6F12"/>
    <w:rsid w:val="00E01834"/>
    <w:rsid w:val="00E03188"/>
    <w:rsid w:val="00E0395F"/>
    <w:rsid w:val="00E042D6"/>
    <w:rsid w:val="00E077F9"/>
    <w:rsid w:val="00E14039"/>
    <w:rsid w:val="00E15DE7"/>
    <w:rsid w:val="00E17DEA"/>
    <w:rsid w:val="00E31425"/>
    <w:rsid w:val="00E335D0"/>
    <w:rsid w:val="00E40E92"/>
    <w:rsid w:val="00E430E5"/>
    <w:rsid w:val="00E44C0B"/>
    <w:rsid w:val="00E4605E"/>
    <w:rsid w:val="00E4702F"/>
    <w:rsid w:val="00E5445D"/>
    <w:rsid w:val="00E5466F"/>
    <w:rsid w:val="00E60D91"/>
    <w:rsid w:val="00E62AE2"/>
    <w:rsid w:val="00E63ACF"/>
    <w:rsid w:val="00E665EA"/>
    <w:rsid w:val="00E677AC"/>
    <w:rsid w:val="00E716E6"/>
    <w:rsid w:val="00E732C8"/>
    <w:rsid w:val="00E73395"/>
    <w:rsid w:val="00E747A4"/>
    <w:rsid w:val="00E77B14"/>
    <w:rsid w:val="00E8138F"/>
    <w:rsid w:val="00E82450"/>
    <w:rsid w:val="00E8390C"/>
    <w:rsid w:val="00E84AA5"/>
    <w:rsid w:val="00E87702"/>
    <w:rsid w:val="00E90208"/>
    <w:rsid w:val="00E911CF"/>
    <w:rsid w:val="00E93453"/>
    <w:rsid w:val="00E946F2"/>
    <w:rsid w:val="00E957C2"/>
    <w:rsid w:val="00E96EB2"/>
    <w:rsid w:val="00E97BE4"/>
    <w:rsid w:val="00EA061B"/>
    <w:rsid w:val="00EA1765"/>
    <w:rsid w:val="00EA187D"/>
    <w:rsid w:val="00EA3929"/>
    <w:rsid w:val="00EA4F1C"/>
    <w:rsid w:val="00EA5492"/>
    <w:rsid w:val="00EA6BED"/>
    <w:rsid w:val="00EB3329"/>
    <w:rsid w:val="00EB3678"/>
    <w:rsid w:val="00EB4D73"/>
    <w:rsid w:val="00EB7658"/>
    <w:rsid w:val="00EC02ED"/>
    <w:rsid w:val="00EC1F01"/>
    <w:rsid w:val="00EC27E6"/>
    <w:rsid w:val="00EC30FE"/>
    <w:rsid w:val="00EC508D"/>
    <w:rsid w:val="00EC741C"/>
    <w:rsid w:val="00EC753A"/>
    <w:rsid w:val="00EC7F5D"/>
    <w:rsid w:val="00ED2BBC"/>
    <w:rsid w:val="00ED45D3"/>
    <w:rsid w:val="00EE1CDB"/>
    <w:rsid w:val="00EE236E"/>
    <w:rsid w:val="00EE2A78"/>
    <w:rsid w:val="00EE56A2"/>
    <w:rsid w:val="00EE6B88"/>
    <w:rsid w:val="00EF4085"/>
    <w:rsid w:val="00EF4970"/>
    <w:rsid w:val="00F00924"/>
    <w:rsid w:val="00F00A80"/>
    <w:rsid w:val="00F00AA4"/>
    <w:rsid w:val="00F05793"/>
    <w:rsid w:val="00F05CA9"/>
    <w:rsid w:val="00F07242"/>
    <w:rsid w:val="00F10F0A"/>
    <w:rsid w:val="00F118EA"/>
    <w:rsid w:val="00F119B8"/>
    <w:rsid w:val="00F13450"/>
    <w:rsid w:val="00F13C98"/>
    <w:rsid w:val="00F15781"/>
    <w:rsid w:val="00F16260"/>
    <w:rsid w:val="00F16804"/>
    <w:rsid w:val="00F23620"/>
    <w:rsid w:val="00F242DB"/>
    <w:rsid w:val="00F2485F"/>
    <w:rsid w:val="00F27FBD"/>
    <w:rsid w:val="00F30191"/>
    <w:rsid w:val="00F3089F"/>
    <w:rsid w:val="00F311E0"/>
    <w:rsid w:val="00F35C23"/>
    <w:rsid w:val="00F432DC"/>
    <w:rsid w:val="00F446D2"/>
    <w:rsid w:val="00F46CA6"/>
    <w:rsid w:val="00F544E8"/>
    <w:rsid w:val="00F558DE"/>
    <w:rsid w:val="00F6117D"/>
    <w:rsid w:val="00F7418A"/>
    <w:rsid w:val="00F75406"/>
    <w:rsid w:val="00F816F8"/>
    <w:rsid w:val="00F81C84"/>
    <w:rsid w:val="00F84390"/>
    <w:rsid w:val="00F8559B"/>
    <w:rsid w:val="00F903A6"/>
    <w:rsid w:val="00F91982"/>
    <w:rsid w:val="00F94B44"/>
    <w:rsid w:val="00FA4935"/>
    <w:rsid w:val="00FA5584"/>
    <w:rsid w:val="00FB3C7C"/>
    <w:rsid w:val="00FB6ADB"/>
    <w:rsid w:val="00FC2547"/>
    <w:rsid w:val="00FC4319"/>
    <w:rsid w:val="00FC57AC"/>
    <w:rsid w:val="00FC7BB6"/>
    <w:rsid w:val="00FD054D"/>
    <w:rsid w:val="00FD06BE"/>
    <w:rsid w:val="00FD1F2C"/>
    <w:rsid w:val="00FD2F28"/>
    <w:rsid w:val="00FD318B"/>
    <w:rsid w:val="00FD3E43"/>
    <w:rsid w:val="00FD66A3"/>
    <w:rsid w:val="00FD7660"/>
    <w:rsid w:val="00FE5BC4"/>
    <w:rsid w:val="00FF0690"/>
    <w:rsid w:val="00FF4585"/>
    <w:rsid w:val="00FF4C84"/>
    <w:rsid w:val="00FF6081"/>
    <w:rsid w:val="00FF74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519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1962"/>
  </w:style>
  <w:style w:type="paragraph" w:styleId="Footer">
    <w:name w:val="footer"/>
    <w:basedOn w:val="Normal"/>
    <w:link w:val="FooterChar"/>
    <w:uiPriority w:val="99"/>
    <w:unhideWhenUsed/>
    <w:rsid w:val="00751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962"/>
  </w:style>
  <w:style w:type="paragraph" w:styleId="ListParagraph">
    <w:name w:val="List Paragraph"/>
    <w:basedOn w:val="Normal"/>
    <w:uiPriority w:val="34"/>
    <w:qFormat/>
    <w:rsid w:val="00E677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3CDF8-A61F-4736-ADD3-19C51EAC2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kdale001</cp:lastModifiedBy>
  <cp:revision>12</cp:revision>
  <cp:lastPrinted>2011-03-16T15:03:00Z</cp:lastPrinted>
  <dcterms:created xsi:type="dcterms:W3CDTF">2011-05-23T08:33:00Z</dcterms:created>
  <dcterms:modified xsi:type="dcterms:W3CDTF">2011-05-23T15:04:00Z</dcterms:modified>
</cp:coreProperties>
</file>